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DDFE4" w14:textId="77777777" w:rsidR="00813F05" w:rsidRDefault="000873D9">
      <w:pPr>
        <w:pStyle w:val="Heading1"/>
        <w:spacing w:before="30"/>
        <w:ind w:left="94" w:right="62" w:firstLine="0"/>
        <w:jc w:val="center"/>
      </w:pPr>
      <w:bookmarkStart w:id="0" w:name="NOTICE_OF_REGULAR_MEETING"/>
      <w:bookmarkEnd w:id="0"/>
      <w:r>
        <w:rPr>
          <w:spacing w:val="-4"/>
        </w:rPr>
        <w:t>NOTICE</w:t>
      </w:r>
      <w:r>
        <w:rPr>
          <w:spacing w:val="-7"/>
        </w:rPr>
        <w:t xml:space="preserve"> </w:t>
      </w:r>
      <w:r>
        <w:rPr>
          <w:spacing w:val="-4"/>
        </w:rPr>
        <w:t>OF</w:t>
      </w:r>
      <w:r>
        <w:rPr>
          <w:spacing w:val="-14"/>
        </w:rPr>
        <w:t xml:space="preserve"> </w:t>
      </w:r>
      <w:r>
        <w:rPr>
          <w:spacing w:val="-4"/>
        </w:rPr>
        <w:t>REGULAR</w:t>
      </w:r>
      <w:r>
        <w:t xml:space="preserve"> </w:t>
      </w:r>
      <w:r>
        <w:rPr>
          <w:spacing w:val="-4"/>
        </w:rPr>
        <w:t>MEETING</w:t>
      </w:r>
    </w:p>
    <w:p w14:paraId="6B3DDFE5" w14:textId="77777777" w:rsidR="00813F05" w:rsidRDefault="000873D9">
      <w:pPr>
        <w:pStyle w:val="BodyText"/>
        <w:spacing w:before="32"/>
        <w:rPr>
          <w:b/>
          <w:sz w:val="20"/>
        </w:rPr>
      </w:pPr>
      <w:r>
        <w:rPr>
          <w:noProof/>
        </w:rPr>
        <w:drawing>
          <wp:anchor distT="0" distB="0" distL="0" distR="0" simplePos="0" relativeHeight="487587840" behindDoc="1" locked="0" layoutInCell="1" allowOverlap="1" wp14:anchorId="6B3DE044" wp14:editId="6B3DE045">
            <wp:simplePos x="0" y="0"/>
            <wp:positionH relativeFrom="page">
              <wp:posOffset>3233420</wp:posOffset>
            </wp:positionH>
            <wp:positionV relativeFrom="paragraph">
              <wp:posOffset>191142</wp:posOffset>
            </wp:positionV>
            <wp:extent cx="1314456" cy="1383029"/>
            <wp:effectExtent l="0" t="0" r="0" b="0"/>
            <wp:wrapTopAndBottom/>
            <wp:docPr id="2" name="Image 2" descr="P2#y1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P2#y1   "/>
                    <pic:cNvPicPr/>
                  </pic:nvPicPr>
                  <pic:blipFill>
                    <a:blip r:embed="rId7" cstate="print"/>
                    <a:stretch>
                      <a:fillRect/>
                    </a:stretch>
                  </pic:blipFill>
                  <pic:spPr>
                    <a:xfrm>
                      <a:off x="0" y="0"/>
                      <a:ext cx="1314456" cy="1383029"/>
                    </a:xfrm>
                    <a:prstGeom prst="rect">
                      <a:avLst/>
                    </a:prstGeom>
                  </pic:spPr>
                </pic:pic>
              </a:graphicData>
            </a:graphic>
          </wp:anchor>
        </w:drawing>
      </w:r>
    </w:p>
    <w:p w14:paraId="6B3DDFE6" w14:textId="77777777" w:rsidR="00813F05" w:rsidRDefault="00813F05">
      <w:pPr>
        <w:pStyle w:val="BodyText"/>
        <w:spacing w:before="93"/>
        <w:rPr>
          <w:b/>
        </w:rPr>
      </w:pPr>
    </w:p>
    <w:p w14:paraId="6B3DDFE7" w14:textId="77777777" w:rsidR="00813F05" w:rsidRDefault="000873D9">
      <w:pPr>
        <w:spacing w:line="293" w:lineRule="exact"/>
        <w:ind w:right="154"/>
        <w:jc w:val="center"/>
        <w:rPr>
          <w:b/>
          <w:i/>
          <w:sz w:val="24"/>
        </w:rPr>
      </w:pPr>
      <w:r>
        <w:rPr>
          <w:b/>
          <w:i/>
          <w:color w:val="1F4679"/>
          <w:spacing w:val="-2"/>
          <w:sz w:val="24"/>
        </w:rPr>
        <w:t>Vision</w:t>
      </w:r>
    </w:p>
    <w:p w14:paraId="6B3DDFE8" w14:textId="35C40463" w:rsidR="00813F05" w:rsidRDefault="000873D9">
      <w:pPr>
        <w:ind w:left="32" w:right="74"/>
        <w:jc w:val="center"/>
      </w:pPr>
      <w:r>
        <w:t>Empowering</w:t>
      </w:r>
      <w:r>
        <w:rPr>
          <w:spacing w:val="-15"/>
        </w:rPr>
        <w:t xml:space="preserve"> </w:t>
      </w:r>
      <w:r>
        <w:t>students</w:t>
      </w:r>
      <w:r>
        <w:rPr>
          <w:spacing w:val="-28"/>
        </w:rPr>
        <w:t xml:space="preserve"> </w:t>
      </w:r>
      <w:r>
        <w:t>to</w:t>
      </w:r>
      <w:r>
        <w:rPr>
          <w:spacing w:val="-13"/>
        </w:rPr>
        <w:t xml:space="preserve"> </w:t>
      </w:r>
      <w:r>
        <w:t>explore</w:t>
      </w:r>
      <w:r>
        <w:rPr>
          <w:spacing w:val="-12"/>
        </w:rPr>
        <w:t xml:space="preserve"> </w:t>
      </w:r>
      <w:r>
        <w:t>global</w:t>
      </w:r>
      <w:r>
        <w:rPr>
          <w:spacing w:val="-13"/>
        </w:rPr>
        <w:t xml:space="preserve"> </w:t>
      </w:r>
      <w:r>
        <w:t>learning</w:t>
      </w:r>
      <w:r>
        <w:rPr>
          <w:spacing w:val="-17"/>
        </w:rPr>
        <w:t xml:space="preserve"> </w:t>
      </w:r>
      <w:r>
        <w:t>opportunities</w:t>
      </w:r>
      <w:r>
        <w:rPr>
          <w:spacing w:val="-12"/>
        </w:rPr>
        <w:t xml:space="preserve"> </w:t>
      </w:r>
      <w:r>
        <w:t>to</w:t>
      </w:r>
      <w:r>
        <w:rPr>
          <w:spacing w:val="-13"/>
        </w:rPr>
        <w:t xml:space="preserve"> </w:t>
      </w:r>
      <w:r>
        <w:t>promote</w:t>
      </w:r>
      <w:r>
        <w:rPr>
          <w:spacing w:val="-12"/>
        </w:rPr>
        <w:t xml:space="preserve"> </w:t>
      </w:r>
      <w:r>
        <w:t>and</w:t>
      </w:r>
      <w:r w:rsidR="00B441CA">
        <w:t xml:space="preserve"> </w:t>
      </w:r>
      <w:r>
        <w:t>enrich</w:t>
      </w:r>
      <w:r>
        <w:rPr>
          <w:spacing w:val="-13"/>
        </w:rPr>
        <w:t xml:space="preserve"> </w:t>
      </w:r>
      <w:r>
        <w:t>their</w:t>
      </w:r>
      <w:r w:rsidR="00B441CA">
        <w:t xml:space="preserve"> </w:t>
      </w:r>
      <w:r>
        <w:t>communities</w:t>
      </w:r>
      <w:r>
        <w:rPr>
          <w:spacing w:val="-19"/>
        </w:rPr>
        <w:t xml:space="preserve"> </w:t>
      </w:r>
      <w:r>
        <w:t>and the communities we serve.</w:t>
      </w:r>
    </w:p>
    <w:p w14:paraId="6B3DDFE9" w14:textId="77777777" w:rsidR="00813F05" w:rsidRDefault="00813F05">
      <w:pPr>
        <w:pStyle w:val="BodyText"/>
        <w:spacing w:before="142"/>
        <w:rPr>
          <w:sz w:val="22"/>
        </w:rPr>
      </w:pPr>
    </w:p>
    <w:p w14:paraId="6B3DDFEA" w14:textId="77777777" w:rsidR="00813F05" w:rsidRDefault="000873D9">
      <w:pPr>
        <w:ind w:left="49" w:right="62"/>
        <w:jc w:val="center"/>
        <w:rPr>
          <w:b/>
          <w:i/>
        </w:rPr>
      </w:pPr>
      <w:r>
        <w:rPr>
          <w:b/>
          <w:i/>
          <w:color w:val="1F4679"/>
          <w:spacing w:val="-2"/>
        </w:rPr>
        <w:t>Purpose</w:t>
      </w:r>
    </w:p>
    <w:p w14:paraId="6B3DDFEB" w14:textId="77777777" w:rsidR="00813F05" w:rsidRDefault="000873D9">
      <w:pPr>
        <w:ind w:left="32" w:right="94"/>
        <w:jc w:val="center"/>
      </w:pPr>
      <w:r>
        <w:t>Somerset</w:t>
      </w:r>
      <w:r>
        <w:rPr>
          <w:spacing w:val="-13"/>
        </w:rPr>
        <w:t xml:space="preserve"> </w:t>
      </w:r>
      <w:r>
        <w:t>Academy,</w:t>
      </w:r>
      <w:r>
        <w:rPr>
          <w:spacing w:val="-12"/>
        </w:rPr>
        <w:t xml:space="preserve"> </w:t>
      </w:r>
      <w:r>
        <w:t>Inc.</w:t>
      </w:r>
      <w:r>
        <w:rPr>
          <w:spacing w:val="-29"/>
        </w:rPr>
        <w:t xml:space="preserve"> </w:t>
      </w:r>
      <w:r>
        <w:t>promotes</w:t>
      </w:r>
      <w:r>
        <w:rPr>
          <w:spacing w:val="-14"/>
        </w:rPr>
        <w:t xml:space="preserve"> </w:t>
      </w:r>
      <w:r>
        <w:t>a</w:t>
      </w:r>
      <w:r>
        <w:rPr>
          <w:spacing w:val="-29"/>
        </w:rPr>
        <w:t xml:space="preserve"> </w:t>
      </w:r>
      <w:r>
        <w:t>transformational</w:t>
      </w:r>
      <w:r>
        <w:rPr>
          <w:spacing w:val="-19"/>
        </w:rPr>
        <w:t xml:space="preserve"> </w:t>
      </w:r>
      <w:r>
        <w:t>culture</w:t>
      </w:r>
      <w:r>
        <w:rPr>
          <w:spacing w:val="-14"/>
        </w:rPr>
        <w:t xml:space="preserve"> </w:t>
      </w:r>
      <w:r>
        <w:t>that</w:t>
      </w:r>
      <w:r>
        <w:rPr>
          <w:spacing w:val="-19"/>
        </w:rPr>
        <w:t xml:space="preserve"> </w:t>
      </w:r>
      <w:r>
        <w:t>maximizes</w:t>
      </w:r>
      <w:r>
        <w:rPr>
          <w:spacing w:val="-19"/>
        </w:rPr>
        <w:t xml:space="preserve"> </w:t>
      </w:r>
      <w:r>
        <w:t>student</w:t>
      </w:r>
      <w:r>
        <w:rPr>
          <w:spacing w:val="-13"/>
        </w:rPr>
        <w:t xml:space="preserve"> </w:t>
      </w:r>
      <w:r>
        <w:t>achievement</w:t>
      </w:r>
      <w:r>
        <w:rPr>
          <w:spacing w:val="-14"/>
        </w:rPr>
        <w:t xml:space="preserve"> </w:t>
      </w:r>
      <w:r>
        <w:t>and</w:t>
      </w:r>
      <w:r>
        <w:rPr>
          <w:spacing w:val="-17"/>
        </w:rPr>
        <w:t xml:space="preserve"> </w:t>
      </w:r>
      <w:r>
        <w:t>the development</w:t>
      </w:r>
      <w:r>
        <w:rPr>
          <w:spacing w:val="-21"/>
        </w:rPr>
        <w:t xml:space="preserve"> </w:t>
      </w:r>
      <w:r>
        <w:t>of</w:t>
      </w:r>
      <w:r>
        <w:rPr>
          <w:spacing w:val="-14"/>
        </w:rPr>
        <w:t xml:space="preserve"> </w:t>
      </w:r>
      <w:r>
        <w:t>accountable,</w:t>
      </w:r>
      <w:r>
        <w:rPr>
          <w:spacing w:val="-2"/>
        </w:rPr>
        <w:t xml:space="preserve"> </w:t>
      </w:r>
      <w:r>
        <w:t>global</w:t>
      </w:r>
      <w:r>
        <w:rPr>
          <w:spacing w:val="-9"/>
        </w:rPr>
        <w:t xml:space="preserve"> </w:t>
      </w:r>
      <w:r>
        <w:t>learners</w:t>
      </w:r>
      <w:r>
        <w:rPr>
          <w:spacing w:val="-7"/>
        </w:rPr>
        <w:t xml:space="preserve"> </w:t>
      </w:r>
      <w:r>
        <w:t>in</w:t>
      </w:r>
      <w:r>
        <w:rPr>
          <w:spacing w:val="-15"/>
        </w:rPr>
        <w:t xml:space="preserve"> </w:t>
      </w:r>
      <w:r>
        <w:t>a</w:t>
      </w:r>
      <w:r>
        <w:rPr>
          <w:spacing w:val="-10"/>
        </w:rPr>
        <w:t xml:space="preserve"> </w:t>
      </w:r>
      <w:r>
        <w:t>safe</w:t>
      </w:r>
      <w:r>
        <w:rPr>
          <w:spacing w:val="-11"/>
        </w:rPr>
        <w:t xml:space="preserve"> </w:t>
      </w:r>
      <w:r>
        <w:t>and</w:t>
      </w:r>
      <w:r>
        <w:rPr>
          <w:spacing w:val="-12"/>
        </w:rPr>
        <w:t xml:space="preserve"> </w:t>
      </w:r>
      <w:r>
        <w:t>enriching</w:t>
      </w:r>
      <w:r>
        <w:rPr>
          <w:spacing w:val="-13"/>
        </w:rPr>
        <w:t xml:space="preserve"> </w:t>
      </w:r>
      <w:r>
        <w:t>environment</w:t>
      </w:r>
      <w:r>
        <w:rPr>
          <w:spacing w:val="-14"/>
        </w:rPr>
        <w:t xml:space="preserve"> </w:t>
      </w:r>
      <w:r>
        <w:t>that fosters</w:t>
      </w:r>
      <w:r>
        <w:rPr>
          <w:spacing w:val="-11"/>
        </w:rPr>
        <w:t xml:space="preserve"> </w:t>
      </w:r>
      <w:r>
        <w:t xml:space="preserve">high-quality </w:t>
      </w:r>
      <w:r>
        <w:rPr>
          <w:spacing w:val="-2"/>
        </w:rPr>
        <w:t>education.</w:t>
      </w:r>
    </w:p>
    <w:p w14:paraId="6B3DDFEC" w14:textId="77777777" w:rsidR="00813F05" w:rsidRDefault="00813F05">
      <w:pPr>
        <w:pStyle w:val="BodyText"/>
        <w:rPr>
          <w:sz w:val="22"/>
        </w:rPr>
      </w:pPr>
    </w:p>
    <w:p w14:paraId="6B3DDFED" w14:textId="77777777" w:rsidR="00813F05" w:rsidRDefault="00813F05">
      <w:pPr>
        <w:pStyle w:val="BodyText"/>
        <w:spacing w:before="2"/>
        <w:rPr>
          <w:sz w:val="22"/>
        </w:rPr>
      </w:pPr>
    </w:p>
    <w:p w14:paraId="6B3DDFEE" w14:textId="77777777" w:rsidR="00813F05" w:rsidRDefault="000873D9">
      <w:pPr>
        <w:pStyle w:val="Heading1"/>
        <w:ind w:left="2884" w:right="2919" w:firstLine="0"/>
        <w:contextualSpacing/>
        <w:jc w:val="center"/>
      </w:pPr>
      <w:bookmarkStart w:id="1" w:name="Corporate/Local_Board_Meeting_Somerset_A"/>
      <w:bookmarkEnd w:id="1"/>
      <w:r>
        <w:rPr>
          <w:spacing w:val="-4"/>
        </w:rPr>
        <w:t>Corporate/Local</w:t>
      </w:r>
      <w:r>
        <w:rPr>
          <w:spacing w:val="-19"/>
        </w:rPr>
        <w:t xml:space="preserve"> </w:t>
      </w:r>
      <w:r>
        <w:rPr>
          <w:spacing w:val="-4"/>
        </w:rPr>
        <w:t>Board</w:t>
      </w:r>
      <w:r>
        <w:rPr>
          <w:spacing w:val="-20"/>
        </w:rPr>
        <w:t xml:space="preserve"> </w:t>
      </w:r>
      <w:r>
        <w:rPr>
          <w:spacing w:val="-4"/>
        </w:rPr>
        <w:t xml:space="preserve">Meeting </w:t>
      </w:r>
      <w:r>
        <w:t>Somerset Academy of Texas</w:t>
      </w:r>
    </w:p>
    <w:p w14:paraId="00DA29DB" w14:textId="126D6182" w:rsidR="00B441CA" w:rsidRDefault="00A6361A">
      <w:pPr>
        <w:spacing w:before="145"/>
        <w:ind w:left="3925"/>
        <w:contextualSpacing/>
        <w:rPr>
          <w:b/>
          <w:spacing w:val="71"/>
          <w:w w:val="150"/>
        </w:rPr>
      </w:pPr>
      <w:r>
        <w:rPr>
          <w:b/>
        </w:rPr>
        <w:t xml:space="preserve">October </w:t>
      </w:r>
      <w:r w:rsidR="00033A6A">
        <w:rPr>
          <w:b/>
        </w:rPr>
        <w:t>21, 2025</w:t>
      </w:r>
    </w:p>
    <w:p w14:paraId="6B3DDFEF" w14:textId="635B8073" w:rsidR="00813F05" w:rsidRDefault="00033A6A" w:rsidP="00B441CA">
      <w:pPr>
        <w:spacing w:before="145"/>
        <w:ind w:left="3925" w:firstLine="395"/>
        <w:contextualSpacing/>
        <w:rPr>
          <w:b/>
        </w:rPr>
      </w:pPr>
      <w:r>
        <w:rPr>
          <w:b/>
          <w:spacing w:val="-2"/>
        </w:rPr>
        <w:t>5:00PM</w:t>
      </w:r>
    </w:p>
    <w:p w14:paraId="6B3DDFF0" w14:textId="77777777" w:rsidR="00813F05" w:rsidRDefault="00813F05">
      <w:pPr>
        <w:pStyle w:val="BodyText"/>
        <w:spacing w:before="56"/>
        <w:rPr>
          <w:b/>
          <w:sz w:val="22"/>
        </w:rPr>
      </w:pPr>
    </w:p>
    <w:p w14:paraId="6B3DDFF1" w14:textId="77777777" w:rsidR="00813F05" w:rsidRDefault="000873D9">
      <w:pPr>
        <w:spacing w:line="235" w:lineRule="auto"/>
        <w:ind w:left="4204" w:right="3962" w:hanging="280"/>
      </w:pPr>
      <w:r>
        <w:rPr>
          <w:b/>
          <w:color w:val="1F4679"/>
          <w:spacing w:val="-4"/>
          <w:sz w:val="24"/>
          <w:u w:val="single" w:color="1F4679"/>
        </w:rPr>
        <w:t>Board</w:t>
      </w:r>
      <w:r>
        <w:rPr>
          <w:b/>
          <w:color w:val="1F4679"/>
          <w:spacing w:val="-15"/>
          <w:sz w:val="24"/>
          <w:u w:val="single" w:color="1F4679"/>
        </w:rPr>
        <w:t xml:space="preserve"> </w:t>
      </w:r>
      <w:r>
        <w:rPr>
          <w:b/>
          <w:color w:val="1F4679"/>
          <w:spacing w:val="-4"/>
          <w:sz w:val="24"/>
          <w:u w:val="single" w:color="1F4679"/>
        </w:rPr>
        <w:t>of</w:t>
      </w:r>
      <w:r>
        <w:rPr>
          <w:b/>
          <w:color w:val="1F4679"/>
          <w:spacing w:val="-15"/>
          <w:sz w:val="24"/>
          <w:u w:val="single" w:color="1F4679"/>
        </w:rPr>
        <w:t xml:space="preserve"> </w:t>
      </w:r>
      <w:r>
        <w:rPr>
          <w:b/>
          <w:color w:val="1F4679"/>
          <w:spacing w:val="-4"/>
          <w:sz w:val="24"/>
          <w:u w:val="single" w:color="1F4679"/>
        </w:rPr>
        <w:t>Directors</w:t>
      </w:r>
      <w:r>
        <w:rPr>
          <w:b/>
          <w:color w:val="1F4679"/>
          <w:spacing w:val="-4"/>
          <w:sz w:val="24"/>
        </w:rPr>
        <w:t xml:space="preserve"> </w:t>
      </w:r>
      <w:r>
        <w:t>Todd</w:t>
      </w:r>
      <w:r>
        <w:rPr>
          <w:spacing w:val="-1"/>
        </w:rPr>
        <w:t xml:space="preserve"> </w:t>
      </w:r>
      <w:r>
        <w:t>German Ana Mendez</w:t>
      </w:r>
    </w:p>
    <w:p w14:paraId="6B3DDFF2" w14:textId="31F835C1" w:rsidR="00813F05" w:rsidRPr="00061395" w:rsidRDefault="000873D9" w:rsidP="00061395">
      <w:pPr>
        <w:ind w:left="3854" w:right="4084" w:firstLine="88"/>
        <w:jc w:val="center"/>
      </w:pPr>
      <w:r>
        <w:t>David Concepcion Matthew</w:t>
      </w:r>
      <w:r>
        <w:rPr>
          <w:spacing w:val="-9"/>
        </w:rPr>
        <w:t xml:space="preserve"> </w:t>
      </w:r>
      <w:r>
        <w:t>Cox</w:t>
      </w:r>
    </w:p>
    <w:p w14:paraId="583219FE" w14:textId="21585C34" w:rsidR="00826E95" w:rsidRDefault="00826E95" w:rsidP="00826E95">
      <w:pPr>
        <w:ind w:left="3134" w:right="4084" w:firstLine="466"/>
        <w:rPr>
          <w:spacing w:val="-8"/>
        </w:rPr>
      </w:pPr>
      <w:r>
        <w:rPr>
          <w:spacing w:val="-8"/>
        </w:rPr>
        <w:t xml:space="preserve">              Mike Fogerty</w:t>
      </w:r>
    </w:p>
    <w:p w14:paraId="21625F70" w14:textId="64CCB5C2" w:rsidR="00E54A7E" w:rsidRDefault="007A3DA8" w:rsidP="00826E95">
      <w:pPr>
        <w:ind w:left="3134" w:right="4084" w:firstLine="466"/>
      </w:pPr>
      <w:r>
        <w:rPr>
          <w:spacing w:val="-8"/>
        </w:rPr>
        <w:t xml:space="preserve">              </w:t>
      </w:r>
      <w:r w:rsidR="00E54A7E">
        <w:rPr>
          <w:spacing w:val="-8"/>
        </w:rPr>
        <w:t>Rebecka Holt</w:t>
      </w:r>
    </w:p>
    <w:p w14:paraId="6B3DDFF3" w14:textId="77777777" w:rsidR="00813F05" w:rsidRDefault="00813F05">
      <w:pPr>
        <w:pStyle w:val="BodyText"/>
        <w:spacing w:before="207"/>
        <w:rPr>
          <w:sz w:val="22"/>
        </w:rPr>
      </w:pPr>
    </w:p>
    <w:p w14:paraId="6B3DDFF4" w14:textId="77777777" w:rsidR="00813F05" w:rsidRDefault="000873D9">
      <w:pPr>
        <w:ind w:left="3964"/>
        <w:rPr>
          <w:rFonts w:ascii="Times New Roman"/>
          <w:b/>
        </w:rPr>
      </w:pPr>
      <w:r>
        <w:rPr>
          <w:rFonts w:ascii="Times New Roman"/>
          <w:b/>
          <w:color w:val="2C5292"/>
          <w:spacing w:val="-8"/>
          <w:u w:val="thick" w:color="2C5292"/>
        </w:rPr>
        <w:t>Board</w:t>
      </w:r>
      <w:r>
        <w:rPr>
          <w:rFonts w:ascii="Times New Roman"/>
          <w:b/>
          <w:color w:val="2C5292"/>
          <w:spacing w:val="-5"/>
          <w:u w:val="thick" w:color="2C5292"/>
        </w:rPr>
        <w:t xml:space="preserve"> </w:t>
      </w:r>
      <w:r>
        <w:rPr>
          <w:rFonts w:ascii="Times New Roman"/>
          <w:b/>
          <w:color w:val="2C5292"/>
          <w:spacing w:val="-2"/>
          <w:u w:val="thick" w:color="2C5292"/>
        </w:rPr>
        <w:t>Counsel</w:t>
      </w:r>
    </w:p>
    <w:p w14:paraId="6B3DDFF5" w14:textId="77777777" w:rsidR="00813F05" w:rsidRDefault="000873D9">
      <w:pPr>
        <w:spacing w:before="5"/>
        <w:ind w:right="360"/>
        <w:jc w:val="center"/>
      </w:pPr>
      <w:r>
        <w:t>Joe</w:t>
      </w:r>
      <w:r>
        <w:rPr>
          <w:spacing w:val="-6"/>
        </w:rPr>
        <w:t xml:space="preserve"> </w:t>
      </w:r>
      <w:r>
        <w:rPr>
          <w:spacing w:val="-2"/>
        </w:rPr>
        <w:t>Hoffer</w:t>
      </w:r>
    </w:p>
    <w:p w14:paraId="6B3DDFF6" w14:textId="77777777" w:rsidR="00813F05" w:rsidRDefault="00813F05">
      <w:pPr>
        <w:jc w:val="center"/>
        <w:sectPr w:rsidR="00813F05">
          <w:footerReference w:type="default" r:id="rId8"/>
          <w:type w:val="continuous"/>
          <w:pgSz w:w="12240" w:h="15840"/>
          <w:pgMar w:top="1400" w:right="1200" w:bottom="700" w:left="1320" w:header="0" w:footer="510" w:gutter="0"/>
          <w:pgNumType w:start="1"/>
          <w:cols w:space="720"/>
        </w:sectPr>
      </w:pPr>
    </w:p>
    <w:p w14:paraId="6B3DDFF7" w14:textId="5979E041" w:rsidR="00813F05" w:rsidRDefault="000873D9">
      <w:pPr>
        <w:pStyle w:val="BodyText"/>
        <w:spacing w:before="30"/>
        <w:ind w:left="115" w:right="398"/>
      </w:pPr>
      <w:r>
        <w:lastRenderedPageBreak/>
        <w:t>Notice</w:t>
      </w:r>
      <w:r>
        <w:rPr>
          <w:spacing w:val="-3"/>
        </w:rPr>
        <w:t xml:space="preserve"> </w:t>
      </w:r>
      <w:r>
        <w:t>is</w:t>
      </w:r>
      <w:r>
        <w:rPr>
          <w:spacing w:val="-2"/>
        </w:rPr>
        <w:t xml:space="preserve"> </w:t>
      </w:r>
      <w:r>
        <w:t>hereby</w:t>
      </w:r>
      <w:r>
        <w:rPr>
          <w:spacing w:val="-5"/>
        </w:rPr>
        <w:t xml:space="preserve"> </w:t>
      </w:r>
      <w:r>
        <w:t>given</w:t>
      </w:r>
      <w:r>
        <w:rPr>
          <w:spacing w:val="-3"/>
        </w:rPr>
        <w:t xml:space="preserve"> </w:t>
      </w:r>
      <w:r>
        <w:t xml:space="preserve">that on </w:t>
      </w:r>
      <w:r w:rsidR="005D5E4C">
        <w:t xml:space="preserve">October 21, </w:t>
      </w:r>
      <w:proofErr w:type="gramStart"/>
      <w:r w:rsidR="005D5E4C">
        <w:t>2025</w:t>
      </w:r>
      <w:proofErr w:type="gramEnd"/>
      <w:r>
        <w:rPr>
          <w:spacing w:val="-3"/>
        </w:rPr>
        <w:t xml:space="preserve"> </w:t>
      </w:r>
      <w:r>
        <w:t>the</w:t>
      </w:r>
      <w:r>
        <w:rPr>
          <w:spacing w:val="-1"/>
        </w:rPr>
        <w:t xml:space="preserve"> </w:t>
      </w:r>
      <w:r>
        <w:t>Corporate</w:t>
      </w:r>
      <w:r>
        <w:rPr>
          <w:spacing w:val="-1"/>
        </w:rPr>
        <w:t xml:space="preserve"> </w:t>
      </w:r>
      <w:r>
        <w:t>School</w:t>
      </w:r>
      <w:r>
        <w:rPr>
          <w:spacing w:val="-1"/>
        </w:rPr>
        <w:t xml:space="preserve"> </w:t>
      </w:r>
      <w:r>
        <w:t>Board</w:t>
      </w:r>
      <w:r>
        <w:rPr>
          <w:spacing w:val="-3"/>
        </w:rPr>
        <w:t xml:space="preserve"> </w:t>
      </w:r>
      <w:r>
        <w:t>of</w:t>
      </w:r>
      <w:r>
        <w:rPr>
          <w:spacing w:val="-3"/>
        </w:rPr>
        <w:t xml:space="preserve"> </w:t>
      </w:r>
      <w:r>
        <w:t>Directors of</w:t>
      </w:r>
      <w:r>
        <w:rPr>
          <w:spacing w:val="-1"/>
        </w:rPr>
        <w:t xml:space="preserve"> </w:t>
      </w:r>
      <w:r>
        <w:t>Somerset</w:t>
      </w:r>
      <w:r>
        <w:rPr>
          <w:spacing w:val="-3"/>
        </w:rPr>
        <w:t xml:space="preserve"> </w:t>
      </w:r>
      <w:r>
        <w:t>Academy</w:t>
      </w:r>
      <w:r>
        <w:rPr>
          <w:spacing w:val="-2"/>
        </w:rPr>
        <w:t xml:space="preserve"> </w:t>
      </w:r>
      <w:r>
        <w:t>of</w:t>
      </w:r>
      <w:r>
        <w:rPr>
          <w:spacing w:val="-3"/>
        </w:rPr>
        <w:t xml:space="preserve"> </w:t>
      </w:r>
      <w:r>
        <w:t>Texas</w:t>
      </w:r>
      <w:r>
        <w:rPr>
          <w:spacing w:val="-2"/>
        </w:rPr>
        <w:t xml:space="preserve"> </w:t>
      </w:r>
      <w:r>
        <w:t>will</w:t>
      </w:r>
      <w:r>
        <w:rPr>
          <w:spacing w:val="-7"/>
        </w:rPr>
        <w:t xml:space="preserve"> </w:t>
      </w:r>
      <w:r>
        <w:t>hold</w:t>
      </w:r>
      <w:r>
        <w:rPr>
          <w:spacing w:val="-3"/>
        </w:rPr>
        <w:t xml:space="preserve"> </w:t>
      </w:r>
      <w:r>
        <w:t>a</w:t>
      </w:r>
      <w:r>
        <w:rPr>
          <w:spacing w:val="-4"/>
        </w:rPr>
        <w:t xml:space="preserve"> </w:t>
      </w:r>
      <w:r>
        <w:t>meeting</w:t>
      </w:r>
      <w:r>
        <w:rPr>
          <w:spacing w:val="-5"/>
        </w:rPr>
        <w:t xml:space="preserve"> </w:t>
      </w:r>
      <w:r>
        <w:t>Somerset</w:t>
      </w:r>
      <w:r>
        <w:rPr>
          <w:spacing w:val="-1"/>
        </w:rPr>
        <w:t xml:space="preserve"> </w:t>
      </w:r>
      <w:r>
        <w:t>Collegiate</w:t>
      </w:r>
      <w:r>
        <w:rPr>
          <w:spacing w:val="-4"/>
        </w:rPr>
        <w:t xml:space="preserve"> </w:t>
      </w:r>
      <w:r>
        <w:t>Academy.</w:t>
      </w:r>
      <w:r>
        <w:rPr>
          <w:spacing w:val="-2"/>
        </w:rPr>
        <w:t xml:space="preserve"> </w:t>
      </w:r>
      <w:r>
        <w:t>The meeting will be open to remote participation by some members</w:t>
      </w:r>
      <w:r>
        <w:rPr>
          <w:spacing w:val="-4"/>
        </w:rPr>
        <w:t xml:space="preserve"> </w:t>
      </w:r>
      <w:r>
        <w:t>of</w:t>
      </w:r>
      <w:r>
        <w:rPr>
          <w:spacing w:val="-5"/>
        </w:rPr>
        <w:t xml:space="preserve"> </w:t>
      </w:r>
      <w:r>
        <w:t>the Corporate School Board by video- conference call, in compliance with the provisions of the Texas Open Meetings Act.</w:t>
      </w:r>
    </w:p>
    <w:p w14:paraId="6B3DDFF8" w14:textId="77777777" w:rsidR="00813F05" w:rsidRDefault="000873D9">
      <w:pPr>
        <w:pStyle w:val="BodyText"/>
        <w:ind w:left="115" w:right="263"/>
      </w:pPr>
      <w:r>
        <w:t>The intent is for a quorum of the Corporate School Board to be physically present at the meeting at Somerset Collegiate Academy. Any board member who participates by video- conference</w:t>
      </w:r>
      <w:r>
        <w:rPr>
          <w:spacing w:val="-4"/>
        </w:rPr>
        <w:t xml:space="preserve"> </w:t>
      </w:r>
      <w:r>
        <w:t>call</w:t>
      </w:r>
      <w:r>
        <w:rPr>
          <w:spacing w:val="-9"/>
        </w:rPr>
        <w:t xml:space="preserve"> </w:t>
      </w:r>
      <w:r>
        <w:t>must</w:t>
      </w:r>
      <w:r>
        <w:rPr>
          <w:spacing w:val="-5"/>
        </w:rPr>
        <w:t xml:space="preserve"> </w:t>
      </w:r>
      <w:r>
        <w:t>be</w:t>
      </w:r>
      <w:r>
        <w:rPr>
          <w:spacing w:val="-8"/>
        </w:rPr>
        <w:t xml:space="preserve"> </w:t>
      </w:r>
      <w:r>
        <w:t>considered</w:t>
      </w:r>
      <w:r>
        <w:rPr>
          <w:spacing w:val="-3"/>
        </w:rPr>
        <w:t xml:space="preserve"> </w:t>
      </w:r>
      <w:r>
        <w:t>absent</w:t>
      </w:r>
      <w:r>
        <w:rPr>
          <w:spacing w:val="-8"/>
        </w:rPr>
        <w:t xml:space="preserve"> </w:t>
      </w:r>
      <w:r>
        <w:t>from</w:t>
      </w:r>
      <w:r>
        <w:rPr>
          <w:spacing w:val="-13"/>
        </w:rPr>
        <w:t xml:space="preserve"> </w:t>
      </w:r>
      <w:r>
        <w:t>any</w:t>
      </w:r>
      <w:r>
        <w:rPr>
          <w:spacing w:val="-4"/>
        </w:rPr>
        <w:t xml:space="preserve"> </w:t>
      </w:r>
      <w:r>
        <w:t>portion</w:t>
      </w:r>
      <w:r>
        <w:rPr>
          <w:spacing w:val="-3"/>
        </w:rPr>
        <w:t xml:space="preserve"> </w:t>
      </w:r>
      <w:r>
        <w:t>of</w:t>
      </w:r>
      <w:r>
        <w:rPr>
          <w:spacing w:val="-5"/>
        </w:rPr>
        <w:t xml:space="preserve"> </w:t>
      </w:r>
      <w:r>
        <w:t>the</w:t>
      </w:r>
      <w:r>
        <w:rPr>
          <w:spacing w:val="-3"/>
        </w:rPr>
        <w:t xml:space="preserve"> </w:t>
      </w:r>
      <w:r>
        <w:t>meeting</w:t>
      </w:r>
      <w:r>
        <w:rPr>
          <w:spacing w:val="-4"/>
        </w:rPr>
        <w:t xml:space="preserve"> </w:t>
      </w:r>
      <w:r>
        <w:t>during</w:t>
      </w:r>
      <w:r>
        <w:rPr>
          <w:spacing w:val="-7"/>
        </w:rPr>
        <w:t xml:space="preserve"> </w:t>
      </w:r>
      <w:r>
        <w:t>which</w:t>
      </w:r>
      <w:r>
        <w:rPr>
          <w:spacing w:val="-3"/>
        </w:rPr>
        <w:t xml:space="preserve"> </w:t>
      </w:r>
      <w:r>
        <w:t>audio or video communication with the member is lost or disconnected</w:t>
      </w:r>
      <w:r>
        <w:rPr>
          <w:color w:val="B5062C"/>
        </w:rPr>
        <w:t>.</w:t>
      </w:r>
    </w:p>
    <w:p w14:paraId="6B3DDFF9" w14:textId="77777777" w:rsidR="00813F05" w:rsidRDefault="000873D9">
      <w:pPr>
        <w:pStyle w:val="BodyText"/>
        <w:ind w:left="-596"/>
        <w:rPr>
          <w:sz w:val="20"/>
        </w:rPr>
      </w:pPr>
      <w:r>
        <w:rPr>
          <w:noProof/>
          <w:sz w:val="20"/>
        </w:rPr>
        <mc:AlternateContent>
          <mc:Choice Requires="wpg">
            <w:drawing>
              <wp:inline distT="0" distB="0" distL="0" distR="0" wp14:anchorId="6B3DE046" wp14:editId="6B3DE047">
                <wp:extent cx="6299835" cy="185420"/>
                <wp:effectExtent l="0" t="0" r="0" b="508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9835" cy="185420"/>
                          <a:chOff x="0" y="0"/>
                          <a:chExt cx="6299835" cy="185420"/>
                        </a:xfrm>
                      </wpg:grpSpPr>
                      <wps:wsp>
                        <wps:cNvPr id="4" name="Graphic 4"/>
                        <wps:cNvSpPr/>
                        <wps:spPr>
                          <a:xfrm>
                            <a:off x="4572" y="0"/>
                            <a:ext cx="1270" cy="185420"/>
                          </a:xfrm>
                          <a:custGeom>
                            <a:avLst/>
                            <a:gdLst/>
                            <a:ahLst/>
                            <a:cxnLst/>
                            <a:rect l="l" t="t" r="r" b="b"/>
                            <a:pathLst>
                              <a:path h="185420">
                                <a:moveTo>
                                  <a:pt x="0" y="0"/>
                                </a:moveTo>
                                <a:lnTo>
                                  <a:pt x="0" y="185420"/>
                                </a:lnTo>
                              </a:path>
                            </a:pathLst>
                          </a:custGeom>
                          <a:ln w="9144">
                            <a:solidFill>
                              <a:srgbClr val="000000"/>
                            </a:solidFill>
                            <a:prstDash val="solid"/>
                          </a:ln>
                        </wps:spPr>
                        <wps:bodyPr wrap="square" lIns="0" tIns="0" rIns="0" bIns="0" rtlCol="0">
                          <a:prstTxWarp prst="textNoShape">
                            <a:avLst/>
                          </a:prstTxWarp>
                          <a:noAutofit/>
                        </wps:bodyPr>
                      </wps:wsp>
                      <wps:wsp>
                        <wps:cNvPr id="5" name="Graphic 5"/>
                        <wps:cNvSpPr/>
                        <wps:spPr>
                          <a:xfrm>
                            <a:off x="6263004" y="166998"/>
                            <a:ext cx="36830" cy="10795"/>
                          </a:xfrm>
                          <a:custGeom>
                            <a:avLst/>
                            <a:gdLst/>
                            <a:ahLst/>
                            <a:cxnLst/>
                            <a:rect l="l" t="t" r="r" b="b"/>
                            <a:pathLst>
                              <a:path w="36830" h="10795">
                                <a:moveTo>
                                  <a:pt x="36829" y="0"/>
                                </a:moveTo>
                                <a:lnTo>
                                  <a:pt x="0" y="0"/>
                                </a:lnTo>
                                <a:lnTo>
                                  <a:pt x="0" y="10795"/>
                                </a:lnTo>
                                <a:lnTo>
                                  <a:pt x="36829" y="10795"/>
                                </a:lnTo>
                                <a:lnTo>
                                  <a:pt x="36829" y="0"/>
                                </a:lnTo>
                                <a:close/>
                              </a:path>
                            </a:pathLst>
                          </a:custGeom>
                          <a:solidFill>
                            <a:srgbClr val="B5062C"/>
                          </a:solidFill>
                        </wps:spPr>
                        <wps:bodyPr wrap="square" lIns="0" tIns="0" rIns="0" bIns="0" rtlCol="0">
                          <a:prstTxWarp prst="textNoShape">
                            <a:avLst/>
                          </a:prstTxWarp>
                          <a:noAutofit/>
                        </wps:bodyPr>
                      </wps:wsp>
                    </wpg:wgp>
                  </a:graphicData>
                </a:graphic>
              </wp:inline>
            </w:drawing>
          </mc:Choice>
          <mc:Fallback>
            <w:pict>
              <v:group w14:anchorId="3EDD5E48" id="Group 3" o:spid="_x0000_s1026" style="width:496.05pt;height:14.6pt;mso-position-horizontal-relative:char;mso-position-vertical-relative:line" coordsize="62998,1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xZi/gIAAM4IAAAOAAAAZHJzL2Uyb0RvYy54bWzUVslu2zAQvRfoPxC8N5JlW7GFyEGbNEaB&#10;IA0QFz3TFLWglMiStOX8fYeUaHkpuqTtoT5IQ81wljdvSF9d72qOtkzpSjQpHl2EGLGGiqxqihR/&#10;Wt29mWGkDWkywkXDUvzMNL5evH511cqERaIUPGMKgZNGJ61McWmMTIJA05LVRF8IyRpQ5kLVxMBS&#10;FUGmSAveax5EYRgHrVCZVIIyreHrbafEC+c/zxk1H/NcM4N4iiE3457KPdf2GSyuSFIoIsuK9mmQ&#10;F2RRk6qBoHtXt8QQtFHVmau6okpokZsLKupA5HlFmasBqhmFJ9UsldhIV0uRtIXcwwTQnuD0Yrf0&#10;YbtU8kk+qi57EO8F/aIBl6CVRXKot+tiMN7lqraboAi0c4g+7xFlO4MofIyj+Xw2nmJEQTeaTSdR&#10;DzktoS9n22j5/scbA5J0YV1y+2RaCezRA0D6zwB6KolkDndtAXhUqMpSPMGoITVweNnTZWLZY0OD&#10;jUWwX+kezBN8JtPLCKNziEbRJRDzGJ99mSShG22WTDikyfZem46xmZdI6SW6a7yogPeW8dwx3mAE&#10;jFcYAePXHeMlMXafbZ8VUbnvjv1Uiy1bCac0Jz2CzAYtb86thiaDaWcAgg0CjOoEFxjkw9J4g9oU&#10;z0eTiRsjLXiV3VWc2yS0KtY3XKEtsUPsfrYK8HBkJpU2t0SXnZ1T9Wa8cWzWSdca27K1yJ6hry20&#10;MsX664YohhH/0ABz7DHhBeWFtReU4TfCHSYOH4i52n0mSiIbPsUGmP8gPIFI4ltmS9/b2p2NeLsx&#10;Iq9sP4HMPqN+AWTuqPXPWQ2zeczqqQXtl1kdR/E4DGE07HzHMUx7RzB/AIzj2djTO7ycO+eAhZ+N&#10;Qwp4qOAQ/cvsBmb1eVieuzRsCwYiS0dzsInmw4hCmoPF96jujjKw8jr/7rxB1RaTg6K93r9Po/6O&#10;7WlsyoVm3VD8dNaOpuZouN5Nwzi6OR8uR9D/a3jcBQGXpjsn+gve3sqHazdsw9+QxTcAAAD//wMA&#10;UEsDBBQABgAIAAAAIQBzLdmK3AAAAAQBAAAPAAAAZHJzL2Rvd25yZXYueG1sTI9BS8NAEIXvgv9h&#10;GaE3u0lEaWI2pRTtqQi2BfE2zU6T0OxsyG6T9N+7erGXgcd7vPdNvpxMKwbqXWNZQTyPQBCXVjdc&#10;KTjs3x8XIJxH1thaJgVXcrAs7u9yzLQd+ZOGna9EKGGXoYLa+y6T0pU1GXRz2xEH72R7gz7IvpK6&#10;xzGUm1YmUfQiDTYcFmrsaF1Ted5djILNiOPqKX4btufT+vq9f/742sak1OxhWr2C8DT5/zD84gd0&#10;KALT0V5YO9EqCI/4vxu8NE1iEEcFSZqALHJ5C1/8AAAA//8DAFBLAQItABQABgAIAAAAIQC2gziS&#10;/gAAAOEBAAATAAAAAAAAAAAAAAAAAAAAAABbQ29udGVudF9UeXBlc10ueG1sUEsBAi0AFAAGAAgA&#10;AAAhADj9If/WAAAAlAEAAAsAAAAAAAAAAAAAAAAALwEAAF9yZWxzLy5yZWxzUEsBAi0AFAAGAAgA&#10;AAAhAKhzFmL+AgAAzggAAA4AAAAAAAAAAAAAAAAALgIAAGRycy9lMm9Eb2MueG1sUEsBAi0AFAAG&#10;AAgAAAAhAHMt2YrcAAAABAEAAA8AAAAAAAAAAAAAAAAAWAUAAGRycy9kb3ducmV2LnhtbFBLBQYA&#10;AAAABAAEAPMAAABhBgAAAAA=&#10;">
                <v:shape id="Graphic 4" o:spid="_x0000_s1027" style="position:absolute;left:45;width:13;height:1854;visibility:visible;mso-wrap-style:square;v-text-anchor:top" coordsize="1270,18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YywgAAANoAAAAPAAAAZHJzL2Rvd25yZXYueG1sRI/dasJA&#10;FITvC77DcgTv6qZStERXKYogSIOJfYBD9phEs2dDdpuft+8KhV4OM/MNs9kNphYdta6yrOBtHoEg&#10;zq2uuFDwfT2+foBwHlljbZkUjORgt528bDDWtueUuswXIkDYxaig9L6JpXR5SQbd3DbEwbvZ1qAP&#10;si2kbrEPcFPLRRQtpcGKw0KJDe1Lyh/Zj1Fg06S7n1Z9MRqZDO5c9devw0Wp2XT4XIPwNPj/8F/7&#10;pBW8w/NKuAFy+wsAAP//AwBQSwECLQAUAAYACAAAACEA2+H2y+4AAACFAQAAEwAAAAAAAAAAAAAA&#10;AAAAAAAAW0NvbnRlbnRfVHlwZXNdLnhtbFBLAQItABQABgAIAAAAIQBa9CxbvwAAABUBAAALAAAA&#10;AAAAAAAAAAAAAB8BAABfcmVscy8ucmVsc1BLAQItABQABgAIAAAAIQCPP/YywgAAANoAAAAPAAAA&#10;AAAAAAAAAAAAAAcCAABkcnMvZG93bnJldi54bWxQSwUGAAAAAAMAAwC3AAAA9gIAAAAA&#10;" path="m,l,185420e" filled="f" strokeweight=".72pt">
                  <v:path arrowok="t"/>
                </v:shape>
                <v:shape id="Graphic 5" o:spid="_x0000_s1028" style="position:absolute;left:62630;top:1669;width:368;height:108;visibility:visible;mso-wrap-style:square;v-text-anchor:top" coordsize="3683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50xxQAAANoAAAAPAAAAZHJzL2Rvd25yZXYueG1sRI9Ba8JA&#10;FITvhf6H5RV6Kbqp2CLRTSgpQsF60Hrx9sw+s9Hs25Ddxvjvu0LB4zAz3zCLfLCN6KnztWMFr+ME&#10;BHHpdM2Vgt3PcjQD4QOyxsYxKbiShzx7fFhgqt2FN9RvQyUihH2KCkwIbSqlLw1Z9GPXEkfv6DqL&#10;IcqukrrDS4TbRk6S5F1arDkuGGypMFSet79Wwf7TnFbVWhd8WG36yezle1osS6Wen4aPOYhAQ7iH&#10;/9tfWsEb3K7EGyCzPwAAAP//AwBQSwECLQAUAAYACAAAACEA2+H2y+4AAACFAQAAEwAAAAAAAAAA&#10;AAAAAAAAAAAAW0NvbnRlbnRfVHlwZXNdLnhtbFBLAQItABQABgAIAAAAIQBa9CxbvwAAABUBAAAL&#10;AAAAAAAAAAAAAAAAAB8BAABfcmVscy8ucmVsc1BLAQItABQABgAIAAAAIQDBZ50xxQAAANoAAAAP&#10;AAAAAAAAAAAAAAAAAAcCAABkcnMvZG93bnJldi54bWxQSwUGAAAAAAMAAwC3AAAA+QIAAAAA&#10;" path="m36829,l,,,10795r36829,l36829,xe" fillcolor="#b5062c" stroked="f">
                  <v:path arrowok="t"/>
                </v:shape>
                <w10:anchorlock/>
              </v:group>
            </w:pict>
          </mc:Fallback>
        </mc:AlternateContent>
      </w:r>
    </w:p>
    <w:p w14:paraId="6B3DDFFA" w14:textId="77777777" w:rsidR="00813F05" w:rsidRDefault="000873D9">
      <w:pPr>
        <w:ind w:left="115" w:right="126"/>
        <w:jc w:val="both"/>
        <w:rPr>
          <w:i/>
          <w:sz w:val="24"/>
        </w:rPr>
      </w:pPr>
      <w:r>
        <w:rPr>
          <w:i/>
          <w:sz w:val="24"/>
        </w:rPr>
        <w:t>The subjects</w:t>
      </w:r>
      <w:r>
        <w:rPr>
          <w:i/>
          <w:spacing w:val="-6"/>
          <w:sz w:val="24"/>
        </w:rPr>
        <w:t xml:space="preserve"> </w:t>
      </w:r>
      <w:r>
        <w:rPr>
          <w:i/>
          <w:sz w:val="24"/>
        </w:rPr>
        <w:t>to</w:t>
      </w:r>
      <w:r>
        <w:rPr>
          <w:i/>
          <w:spacing w:val="-5"/>
          <w:sz w:val="24"/>
        </w:rPr>
        <w:t xml:space="preserve"> </w:t>
      </w:r>
      <w:r>
        <w:rPr>
          <w:i/>
          <w:sz w:val="24"/>
        </w:rPr>
        <w:t>be</w:t>
      </w:r>
      <w:r>
        <w:rPr>
          <w:i/>
          <w:spacing w:val="-1"/>
          <w:sz w:val="24"/>
        </w:rPr>
        <w:t xml:space="preserve"> </w:t>
      </w:r>
      <w:r>
        <w:rPr>
          <w:i/>
          <w:sz w:val="24"/>
        </w:rPr>
        <w:t>discussed</w:t>
      </w:r>
      <w:r>
        <w:rPr>
          <w:i/>
          <w:spacing w:val="-3"/>
          <w:sz w:val="24"/>
        </w:rPr>
        <w:t xml:space="preserve"> </w:t>
      </w:r>
      <w:r>
        <w:rPr>
          <w:i/>
          <w:sz w:val="24"/>
        </w:rPr>
        <w:t>are listed</w:t>
      </w:r>
      <w:r>
        <w:rPr>
          <w:i/>
          <w:spacing w:val="-3"/>
          <w:sz w:val="24"/>
        </w:rPr>
        <w:t xml:space="preserve"> </w:t>
      </w:r>
      <w:r>
        <w:rPr>
          <w:i/>
          <w:sz w:val="24"/>
        </w:rPr>
        <w:t>on</w:t>
      </w:r>
      <w:r>
        <w:rPr>
          <w:i/>
          <w:spacing w:val="-7"/>
          <w:sz w:val="24"/>
        </w:rPr>
        <w:t xml:space="preserve"> </w:t>
      </w:r>
      <w:r>
        <w:rPr>
          <w:i/>
          <w:sz w:val="24"/>
        </w:rPr>
        <w:t>the agenda</w:t>
      </w:r>
      <w:r>
        <w:rPr>
          <w:i/>
          <w:spacing w:val="-3"/>
          <w:sz w:val="24"/>
        </w:rPr>
        <w:t xml:space="preserve"> </w:t>
      </w:r>
      <w:r>
        <w:rPr>
          <w:i/>
          <w:sz w:val="24"/>
        </w:rPr>
        <w:t>which</w:t>
      </w:r>
      <w:r>
        <w:rPr>
          <w:i/>
          <w:spacing w:val="-2"/>
          <w:sz w:val="24"/>
        </w:rPr>
        <w:t xml:space="preserve"> </w:t>
      </w:r>
      <w:r>
        <w:rPr>
          <w:i/>
          <w:sz w:val="24"/>
        </w:rPr>
        <w:t>is attached</w:t>
      </w:r>
      <w:r>
        <w:rPr>
          <w:i/>
          <w:spacing w:val="-5"/>
          <w:sz w:val="24"/>
        </w:rPr>
        <w:t xml:space="preserve"> </w:t>
      </w:r>
      <w:r>
        <w:rPr>
          <w:i/>
          <w:sz w:val="24"/>
        </w:rPr>
        <w:t>to</w:t>
      </w:r>
      <w:r>
        <w:rPr>
          <w:i/>
          <w:spacing w:val="-7"/>
          <w:sz w:val="24"/>
        </w:rPr>
        <w:t xml:space="preserve"> </w:t>
      </w:r>
      <w:r>
        <w:rPr>
          <w:i/>
          <w:sz w:val="24"/>
        </w:rPr>
        <w:t>and</w:t>
      </w:r>
      <w:r>
        <w:rPr>
          <w:i/>
          <w:spacing w:val="-3"/>
          <w:sz w:val="24"/>
        </w:rPr>
        <w:t xml:space="preserve"> </w:t>
      </w:r>
      <w:r>
        <w:rPr>
          <w:i/>
          <w:sz w:val="24"/>
        </w:rPr>
        <w:t>made a</w:t>
      </w:r>
      <w:r>
        <w:rPr>
          <w:i/>
          <w:spacing w:val="-3"/>
          <w:sz w:val="24"/>
        </w:rPr>
        <w:t xml:space="preserve"> </w:t>
      </w:r>
      <w:r>
        <w:rPr>
          <w:i/>
          <w:sz w:val="24"/>
        </w:rPr>
        <w:t>part of this Notice. If during the course of the meeting covered by this Notice, the Board of Directors should determine</w:t>
      </w:r>
      <w:r>
        <w:rPr>
          <w:i/>
          <w:spacing w:val="-4"/>
          <w:sz w:val="24"/>
        </w:rPr>
        <w:t xml:space="preserve"> </w:t>
      </w:r>
      <w:r>
        <w:rPr>
          <w:i/>
          <w:sz w:val="24"/>
        </w:rPr>
        <w:t>that a</w:t>
      </w:r>
      <w:r>
        <w:rPr>
          <w:i/>
          <w:spacing w:val="-5"/>
          <w:sz w:val="24"/>
        </w:rPr>
        <w:t xml:space="preserve"> </w:t>
      </w:r>
      <w:r>
        <w:rPr>
          <w:i/>
          <w:sz w:val="24"/>
        </w:rPr>
        <w:t>closed</w:t>
      </w:r>
      <w:r>
        <w:rPr>
          <w:i/>
          <w:spacing w:val="-12"/>
          <w:sz w:val="24"/>
        </w:rPr>
        <w:t xml:space="preserve"> </w:t>
      </w:r>
      <w:r>
        <w:rPr>
          <w:i/>
          <w:sz w:val="24"/>
        </w:rPr>
        <w:t>or</w:t>
      </w:r>
      <w:r>
        <w:rPr>
          <w:i/>
          <w:spacing w:val="-2"/>
          <w:sz w:val="24"/>
        </w:rPr>
        <w:t xml:space="preserve"> </w:t>
      </w:r>
      <w:r>
        <w:rPr>
          <w:i/>
          <w:sz w:val="24"/>
        </w:rPr>
        <w:t>executive meeting</w:t>
      </w:r>
      <w:r>
        <w:rPr>
          <w:i/>
          <w:spacing w:val="-5"/>
          <w:sz w:val="24"/>
        </w:rPr>
        <w:t xml:space="preserve"> </w:t>
      </w:r>
      <w:r>
        <w:rPr>
          <w:i/>
          <w:sz w:val="24"/>
        </w:rPr>
        <w:t>or</w:t>
      </w:r>
      <w:r>
        <w:rPr>
          <w:i/>
          <w:spacing w:val="-5"/>
          <w:sz w:val="24"/>
        </w:rPr>
        <w:t xml:space="preserve"> </w:t>
      </w:r>
      <w:r>
        <w:rPr>
          <w:i/>
          <w:sz w:val="24"/>
        </w:rPr>
        <w:t>session</w:t>
      </w:r>
      <w:r>
        <w:rPr>
          <w:i/>
          <w:spacing w:val="-5"/>
          <w:sz w:val="24"/>
        </w:rPr>
        <w:t xml:space="preserve"> </w:t>
      </w:r>
      <w:r>
        <w:rPr>
          <w:i/>
          <w:sz w:val="24"/>
        </w:rPr>
        <w:t>of the</w:t>
      </w:r>
      <w:r>
        <w:rPr>
          <w:i/>
          <w:spacing w:val="-1"/>
          <w:sz w:val="24"/>
        </w:rPr>
        <w:t xml:space="preserve"> </w:t>
      </w:r>
      <w:r>
        <w:rPr>
          <w:i/>
          <w:sz w:val="24"/>
        </w:rPr>
        <w:t>Board</w:t>
      </w:r>
      <w:r>
        <w:rPr>
          <w:i/>
          <w:spacing w:val="-3"/>
          <w:sz w:val="24"/>
        </w:rPr>
        <w:t xml:space="preserve"> </w:t>
      </w:r>
      <w:r>
        <w:rPr>
          <w:i/>
          <w:sz w:val="24"/>
        </w:rPr>
        <w:t>of Directors</w:t>
      </w:r>
      <w:r>
        <w:rPr>
          <w:i/>
          <w:spacing w:val="-4"/>
          <w:sz w:val="24"/>
        </w:rPr>
        <w:t xml:space="preserve"> </w:t>
      </w:r>
      <w:r>
        <w:rPr>
          <w:i/>
          <w:sz w:val="24"/>
        </w:rPr>
        <w:t>is</w:t>
      </w:r>
      <w:r>
        <w:rPr>
          <w:i/>
          <w:spacing w:val="-4"/>
          <w:sz w:val="24"/>
        </w:rPr>
        <w:t xml:space="preserve"> </w:t>
      </w:r>
      <w:r>
        <w:rPr>
          <w:i/>
          <w:sz w:val="24"/>
        </w:rPr>
        <w:t>required, then such closed or executive</w:t>
      </w:r>
      <w:r>
        <w:rPr>
          <w:i/>
          <w:spacing w:val="-3"/>
          <w:sz w:val="24"/>
        </w:rPr>
        <w:t xml:space="preserve"> </w:t>
      </w:r>
      <w:r>
        <w:rPr>
          <w:i/>
          <w:sz w:val="24"/>
        </w:rPr>
        <w:t>meeting or session as authorized by the Texas Open Meetings Act, Texas Government Code</w:t>
      </w:r>
      <w:r>
        <w:rPr>
          <w:i/>
          <w:spacing w:val="-4"/>
          <w:sz w:val="24"/>
        </w:rPr>
        <w:t xml:space="preserve"> </w:t>
      </w:r>
      <w:r>
        <w:rPr>
          <w:i/>
          <w:sz w:val="24"/>
        </w:rPr>
        <w:t>Section</w:t>
      </w:r>
      <w:r>
        <w:rPr>
          <w:i/>
          <w:spacing w:val="-7"/>
          <w:sz w:val="24"/>
        </w:rPr>
        <w:t xml:space="preserve"> </w:t>
      </w:r>
      <w:r>
        <w:rPr>
          <w:i/>
          <w:sz w:val="24"/>
        </w:rPr>
        <w:t>551.001</w:t>
      </w:r>
      <w:r>
        <w:rPr>
          <w:i/>
          <w:spacing w:val="-3"/>
          <w:sz w:val="24"/>
        </w:rPr>
        <w:t xml:space="preserve"> </w:t>
      </w:r>
      <w:r>
        <w:rPr>
          <w:i/>
          <w:sz w:val="24"/>
        </w:rPr>
        <w:t>et</w:t>
      </w:r>
      <w:r>
        <w:rPr>
          <w:i/>
          <w:spacing w:val="-3"/>
          <w:sz w:val="24"/>
        </w:rPr>
        <w:t xml:space="preserve"> </w:t>
      </w:r>
      <w:r>
        <w:rPr>
          <w:i/>
          <w:sz w:val="24"/>
        </w:rPr>
        <w:t>seq.,</w:t>
      </w:r>
      <w:r>
        <w:rPr>
          <w:i/>
          <w:spacing w:val="-4"/>
          <w:sz w:val="24"/>
        </w:rPr>
        <w:t xml:space="preserve"> </w:t>
      </w:r>
      <w:r>
        <w:rPr>
          <w:i/>
          <w:sz w:val="24"/>
        </w:rPr>
        <w:t>will</w:t>
      </w:r>
      <w:r>
        <w:rPr>
          <w:i/>
          <w:spacing w:val="-4"/>
          <w:sz w:val="24"/>
        </w:rPr>
        <w:t xml:space="preserve"> </w:t>
      </w:r>
      <w:r>
        <w:rPr>
          <w:i/>
          <w:sz w:val="24"/>
        </w:rPr>
        <w:t>be</w:t>
      </w:r>
      <w:r>
        <w:rPr>
          <w:i/>
          <w:spacing w:val="-8"/>
          <w:sz w:val="24"/>
        </w:rPr>
        <w:t xml:space="preserve"> </w:t>
      </w:r>
      <w:r>
        <w:rPr>
          <w:i/>
          <w:sz w:val="24"/>
        </w:rPr>
        <w:t>held</w:t>
      </w:r>
      <w:r>
        <w:rPr>
          <w:i/>
          <w:spacing w:val="-7"/>
          <w:sz w:val="24"/>
        </w:rPr>
        <w:t xml:space="preserve"> </w:t>
      </w:r>
      <w:r>
        <w:rPr>
          <w:i/>
          <w:sz w:val="24"/>
        </w:rPr>
        <w:t>by</w:t>
      </w:r>
      <w:r>
        <w:rPr>
          <w:i/>
          <w:spacing w:val="-2"/>
          <w:sz w:val="24"/>
        </w:rPr>
        <w:t xml:space="preserve"> </w:t>
      </w:r>
      <w:r>
        <w:rPr>
          <w:i/>
          <w:sz w:val="24"/>
        </w:rPr>
        <w:t>the</w:t>
      </w:r>
      <w:r>
        <w:rPr>
          <w:i/>
          <w:spacing w:val="-4"/>
          <w:sz w:val="24"/>
        </w:rPr>
        <w:t xml:space="preserve"> </w:t>
      </w:r>
      <w:r>
        <w:rPr>
          <w:i/>
          <w:sz w:val="24"/>
        </w:rPr>
        <w:t>School</w:t>
      </w:r>
      <w:r>
        <w:rPr>
          <w:i/>
          <w:spacing w:val="-2"/>
          <w:sz w:val="24"/>
        </w:rPr>
        <w:t xml:space="preserve"> </w:t>
      </w:r>
      <w:r>
        <w:rPr>
          <w:i/>
          <w:sz w:val="24"/>
        </w:rPr>
        <w:t>Board</w:t>
      </w:r>
      <w:r>
        <w:rPr>
          <w:i/>
          <w:spacing w:val="-3"/>
          <w:sz w:val="24"/>
        </w:rPr>
        <w:t xml:space="preserve"> </w:t>
      </w:r>
      <w:r>
        <w:rPr>
          <w:i/>
          <w:sz w:val="24"/>
        </w:rPr>
        <w:t>concerning</w:t>
      </w:r>
      <w:r>
        <w:rPr>
          <w:i/>
          <w:spacing w:val="-3"/>
          <w:sz w:val="24"/>
        </w:rPr>
        <w:t xml:space="preserve"> </w:t>
      </w:r>
      <w:r>
        <w:rPr>
          <w:i/>
          <w:sz w:val="24"/>
        </w:rPr>
        <w:t>any and</w:t>
      </w:r>
      <w:r>
        <w:rPr>
          <w:i/>
          <w:spacing w:val="-3"/>
          <w:sz w:val="24"/>
        </w:rPr>
        <w:t xml:space="preserve"> </w:t>
      </w:r>
      <w:r>
        <w:rPr>
          <w:i/>
          <w:sz w:val="24"/>
        </w:rPr>
        <w:t>all purposes permitted by the Act.</w:t>
      </w:r>
    </w:p>
    <w:p w14:paraId="6B3DDFFB" w14:textId="77777777" w:rsidR="00813F05" w:rsidRDefault="000873D9">
      <w:pPr>
        <w:pStyle w:val="BodyText"/>
        <w:spacing w:before="216"/>
        <w:ind w:left="119" w:right="117"/>
        <w:jc w:val="both"/>
      </w:pPr>
      <w:r>
        <w:t>Before any closed meeting is convened, the presiding officer will publicly identify the section or sections of the Act authorizing the closed meeting. Such purposes permitted to be discussed in closed session include the following provisions of the Texas Government Code:</w:t>
      </w:r>
    </w:p>
    <w:p w14:paraId="6B3DDFFC" w14:textId="77777777" w:rsidR="00813F05" w:rsidRDefault="00813F05">
      <w:pPr>
        <w:pStyle w:val="BodyText"/>
        <w:spacing w:before="2"/>
      </w:pPr>
    </w:p>
    <w:p w14:paraId="6B3DDFFD" w14:textId="77777777" w:rsidR="00813F05" w:rsidRDefault="000873D9">
      <w:pPr>
        <w:pStyle w:val="BodyText"/>
        <w:tabs>
          <w:tab w:val="left" w:pos="1567"/>
        </w:tabs>
        <w:ind w:left="120"/>
      </w:pPr>
      <w:r>
        <w:t>§</w:t>
      </w:r>
      <w:r>
        <w:rPr>
          <w:spacing w:val="3"/>
        </w:rPr>
        <w:t xml:space="preserve"> </w:t>
      </w:r>
      <w:r>
        <w:rPr>
          <w:spacing w:val="-2"/>
        </w:rPr>
        <w:t>418.183(f)</w:t>
      </w:r>
      <w:r>
        <w:tab/>
      </w:r>
      <w:r>
        <w:rPr>
          <w:spacing w:val="-4"/>
        </w:rPr>
        <w:t>Disclosure</w:t>
      </w:r>
      <w:r>
        <w:rPr>
          <w:spacing w:val="-30"/>
        </w:rPr>
        <w:t xml:space="preserve"> </w:t>
      </w:r>
      <w:r>
        <w:rPr>
          <w:spacing w:val="-4"/>
        </w:rPr>
        <w:t>of</w:t>
      </w:r>
      <w:r>
        <w:rPr>
          <w:spacing w:val="-13"/>
        </w:rPr>
        <w:t xml:space="preserve"> </w:t>
      </w:r>
      <w:r>
        <w:rPr>
          <w:spacing w:val="-4"/>
        </w:rPr>
        <w:t>certain</w:t>
      </w:r>
      <w:r>
        <w:rPr>
          <w:spacing w:val="-8"/>
        </w:rPr>
        <w:t xml:space="preserve"> </w:t>
      </w:r>
      <w:r>
        <w:rPr>
          <w:spacing w:val="-4"/>
        </w:rPr>
        <w:t>confidential</w:t>
      </w:r>
      <w:r>
        <w:rPr>
          <w:spacing w:val="-26"/>
        </w:rPr>
        <w:t xml:space="preserve"> </w:t>
      </w:r>
      <w:r>
        <w:rPr>
          <w:spacing w:val="-4"/>
        </w:rPr>
        <w:t>information</w:t>
      </w:r>
    </w:p>
    <w:p w14:paraId="6B3DDFFE" w14:textId="77777777" w:rsidR="00813F05" w:rsidRDefault="000873D9">
      <w:pPr>
        <w:pStyle w:val="BodyText"/>
        <w:tabs>
          <w:tab w:val="left" w:pos="1555"/>
        </w:tabs>
        <w:spacing w:before="2"/>
        <w:ind w:left="115"/>
      </w:pPr>
      <w:r>
        <w:t>§</w:t>
      </w:r>
      <w:r>
        <w:rPr>
          <w:spacing w:val="1"/>
        </w:rPr>
        <w:t xml:space="preserve"> </w:t>
      </w:r>
      <w:r>
        <w:rPr>
          <w:spacing w:val="-2"/>
        </w:rPr>
        <w:t>551.071</w:t>
      </w:r>
      <w:r>
        <w:tab/>
      </w:r>
      <w:r>
        <w:rPr>
          <w:spacing w:val="-4"/>
        </w:rPr>
        <w:t>Private</w:t>
      </w:r>
      <w:r>
        <w:rPr>
          <w:spacing w:val="-14"/>
        </w:rPr>
        <w:t xml:space="preserve"> </w:t>
      </w:r>
      <w:r>
        <w:rPr>
          <w:spacing w:val="-4"/>
        </w:rPr>
        <w:t>consultation</w:t>
      </w:r>
      <w:r>
        <w:rPr>
          <w:spacing w:val="-10"/>
        </w:rPr>
        <w:t xml:space="preserve"> </w:t>
      </w:r>
      <w:r>
        <w:rPr>
          <w:spacing w:val="-4"/>
        </w:rPr>
        <w:t>with</w:t>
      </w:r>
      <w:r>
        <w:rPr>
          <w:spacing w:val="-20"/>
        </w:rPr>
        <w:t xml:space="preserve"> </w:t>
      </w:r>
      <w:r>
        <w:rPr>
          <w:spacing w:val="-4"/>
        </w:rPr>
        <w:t>the</w:t>
      </w:r>
      <w:r>
        <w:rPr>
          <w:spacing w:val="-3"/>
        </w:rPr>
        <w:t xml:space="preserve"> </w:t>
      </w:r>
      <w:r>
        <w:rPr>
          <w:spacing w:val="-4"/>
        </w:rPr>
        <w:t>Board’s</w:t>
      </w:r>
      <w:r>
        <w:rPr>
          <w:spacing w:val="-1"/>
        </w:rPr>
        <w:t xml:space="preserve"> </w:t>
      </w:r>
      <w:r>
        <w:rPr>
          <w:spacing w:val="-4"/>
        </w:rPr>
        <w:t>attorney</w:t>
      </w:r>
    </w:p>
    <w:p w14:paraId="6B3DDFFF" w14:textId="77777777" w:rsidR="00813F05" w:rsidRDefault="000873D9">
      <w:pPr>
        <w:pStyle w:val="BodyText"/>
        <w:tabs>
          <w:tab w:val="left" w:pos="1555"/>
        </w:tabs>
        <w:ind w:left="115"/>
      </w:pPr>
      <w:r>
        <w:t>§</w:t>
      </w:r>
      <w:r>
        <w:rPr>
          <w:spacing w:val="1"/>
        </w:rPr>
        <w:t xml:space="preserve"> </w:t>
      </w:r>
      <w:r>
        <w:rPr>
          <w:spacing w:val="-2"/>
        </w:rPr>
        <w:t>551.072</w:t>
      </w:r>
      <w:r>
        <w:tab/>
      </w:r>
      <w:r>
        <w:rPr>
          <w:spacing w:val="-4"/>
        </w:rPr>
        <w:t>Discussing</w:t>
      </w:r>
      <w:r>
        <w:rPr>
          <w:spacing w:val="-33"/>
        </w:rPr>
        <w:t xml:space="preserve"> </w:t>
      </w:r>
      <w:r>
        <w:rPr>
          <w:spacing w:val="-4"/>
        </w:rPr>
        <w:t>or</w:t>
      </w:r>
      <w:r>
        <w:rPr>
          <w:spacing w:val="-13"/>
        </w:rPr>
        <w:t xml:space="preserve"> </w:t>
      </w:r>
      <w:r>
        <w:rPr>
          <w:spacing w:val="-4"/>
        </w:rPr>
        <w:t>deliberating</w:t>
      </w:r>
      <w:r>
        <w:rPr>
          <w:spacing w:val="-13"/>
        </w:rPr>
        <w:t xml:space="preserve"> </w:t>
      </w:r>
      <w:r>
        <w:rPr>
          <w:spacing w:val="-4"/>
        </w:rPr>
        <w:t>purchase,</w:t>
      </w:r>
      <w:r>
        <w:rPr>
          <w:spacing w:val="-16"/>
        </w:rPr>
        <w:t xml:space="preserve"> </w:t>
      </w:r>
      <w:r>
        <w:rPr>
          <w:spacing w:val="-4"/>
        </w:rPr>
        <w:t>exchange,</w:t>
      </w:r>
      <w:r>
        <w:rPr>
          <w:spacing w:val="-11"/>
        </w:rPr>
        <w:t xml:space="preserve"> </w:t>
      </w:r>
      <w:r>
        <w:rPr>
          <w:spacing w:val="-4"/>
        </w:rPr>
        <w:t>lease</w:t>
      </w:r>
      <w:r>
        <w:rPr>
          <w:spacing w:val="-3"/>
        </w:rPr>
        <w:t xml:space="preserve"> </w:t>
      </w:r>
      <w:r>
        <w:rPr>
          <w:spacing w:val="-4"/>
        </w:rPr>
        <w:t>or</w:t>
      </w:r>
      <w:r>
        <w:rPr>
          <w:spacing w:val="-3"/>
        </w:rPr>
        <w:t xml:space="preserve"> </w:t>
      </w:r>
      <w:r>
        <w:rPr>
          <w:spacing w:val="-4"/>
        </w:rPr>
        <w:t>value</w:t>
      </w:r>
      <w:r>
        <w:rPr>
          <w:spacing w:val="-5"/>
        </w:rPr>
        <w:t xml:space="preserve"> </w:t>
      </w:r>
      <w:r>
        <w:rPr>
          <w:spacing w:val="-4"/>
        </w:rPr>
        <w:t>of</w:t>
      </w:r>
      <w:r>
        <w:rPr>
          <w:spacing w:val="-7"/>
        </w:rPr>
        <w:t xml:space="preserve"> </w:t>
      </w:r>
      <w:r>
        <w:rPr>
          <w:spacing w:val="-4"/>
        </w:rPr>
        <w:t>real</w:t>
      </w:r>
      <w:r>
        <w:rPr>
          <w:spacing w:val="-9"/>
        </w:rPr>
        <w:t xml:space="preserve"> </w:t>
      </w:r>
      <w:r>
        <w:rPr>
          <w:spacing w:val="-4"/>
        </w:rPr>
        <w:t>property</w:t>
      </w:r>
    </w:p>
    <w:p w14:paraId="6B3DE000" w14:textId="77777777" w:rsidR="00813F05" w:rsidRDefault="000873D9">
      <w:pPr>
        <w:pStyle w:val="BodyText"/>
        <w:ind w:left="1555" w:right="226" w:hanging="1440"/>
        <w:jc w:val="both"/>
      </w:pPr>
      <w:r>
        <w:t>§ 551.073 Discussing or deliberating negotiated contract for prospective gift or donation to the school district</w:t>
      </w:r>
    </w:p>
    <w:p w14:paraId="6B3DE001" w14:textId="77777777" w:rsidR="00813F05" w:rsidRDefault="000873D9">
      <w:pPr>
        <w:pStyle w:val="BodyText"/>
        <w:spacing w:before="2"/>
        <w:ind w:left="1555" w:right="111" w:hanging="1440"/>
        <w:jc w:val="both"/>
      </w:pPr>
      <w:r>
        <w:t>§</w:t>
      </w:r>
      <w:r>
        <w:rPr>
          <w:spacing w:val="-10"/>
        </w:rPr>
        <w:t xml:space="preserve"> </w:t>
      </w:r>
      <w:r>
        <w:t>551.074</w:t>
      </w:r>
      <w:r>
        <w:rPr>
          <w:spacing w:val="-12"/>
        </w:rPr>
        <w:t xml:space="preserve"> </w:t>
      </w:r>
      <w:r>
        <w:t>Discussing</w:t>
      </w:r>
      <w:r>
        <w:rPr>
          <w:spacing w:val="-11"/>
        </w:rPr>
        <w:t xml:space="preserve"> </w:t>
      </w:r>
      <w:r>
        <w:t>or</w:t>
      </w:r>
      <w:r>
        <w:rPr>
          <w:spacing w:val="-13"/>
        </w:rPr>
        <w:t xml:space="preserve"> </w:t>
      </w:r>
      <w:r>
        <w:t>deliberating</w:t>
      </w:r>
      <w:r>
        <w:rPr>
          <w:spacing w:val="-13"/>
        </w:rPr>
        <w:t xml:space="preserve"> </w:t>
      </w:r>
      <w:r>
        <w:t>appointment,</w:t>
      </w:r>
      <w:r>
        <w:rPr>
          <w:spacing w:val="-13"/>
        </w:rPr>
        <w:t xml:space="preserve"> </w:t>
      </w:r>
      <w:r>
        <w:t>employment,</w:t>
      </w:r>
      <w:r>
        <w:rPr>
          <w:spacing w:val="-11"/>
        </w:rPr>
        <w:t xml:space="preserve"> </w:t>
      </w:r>
      <w:r>
        <w:t>evaluation,</w:t>
      </w:r>
      <w:r>
        <w:rPr>
          <w:spacing w:val="-11"/>
        </w:rPr>
        <w:t xml:space="preserve"> </w:t>
      </w:r>
      <w:r>
        <w:t>reassignment,</w:t>
      </w:r>
      <w:r>
        <w:rPr>
          <w:spacing w:val="-11"/>
        </w:rPr>
        <w:t xml:space="preserve"> </w:t>
      </w:r>
      <w:r>
        <w:t>duties, discipline, or dismissal of a public officer or employee or to hear a complaint or charge against an officer or employee</w:t>
      </w:r>
    </w:p>
    <w:p w14:paraId="6B3DE002" w14:textId="77777777" w:rsidR="00813F05" w:rsidRDefault="000873D9">
      <w:pPr>
        <w:pStyle w:val="BodyText"/>
        <w:ind w:left="1555" w:right="217" w:hanging="1440"/>
        <w:jc w:val="both"/>
      </w:pPr>
      <w:r>
        <w:t>§</w:t>
      </w:r>
      <w:r>
        <w:rPr>
          <w:spacing w:val="-7"/>
        </w:rPr>
        <w:t xml:space="preserve"> </w:t>
      </w:r>
      <w:r>
        <w:t>551.076</w:t>
      </w:r>
      <w:r>
        <w:rPr>
          <w:spacing w:val="-9"/>
        </w:rPr>
        <w:t xml:space="preserve"> </w:t>
      </w:r>
      <w:r>
        <w:t>Discussing</w:t>
      </w:r>
      <w:r>
        <w:rPr>
          <w:spacing w:val="-10"/>
        </w:rPr>
        <w:t xml:space="preserve"> </w:t>
      </w:r>
      <w:r>
        <w:t>or</w:t>
      </w:r>
      <w:r>
        <w:rPr>
          <w:spacing w:val="-12"/>
        </w:rPr>
        <w:t xml:space="preserve"> </w:t>
      </w:r>
      <w:r>
        <w:t>deliberating</w:t>
      </w:r>
      <w:r>
        <w:rPr>
          <w:spacing w:val="-10"/>
        </w:rPr>
        <w:t xml:space="preserve"> </w:t>
      </w:r>
      <w:r>
        <w:t>the</w:t>
      </w:r>
      <w:r>
        <w:rPr>
          <w:spacing w:val="-9"/>
        </w:rPr>
        <w:t xml:space="preserve"> </w:t>
      </w:r>
      <w:r>
        <w:t>deployment</w:t>
      </w:r>
      <w:r>
        <w:rPr>
          <w:spacing w:val="-9"/>
        </w:rPr>
        <w:t xml:space="preserve"> </w:t>
      </w:r>
      <w:r>
        <w:t>or</w:t>
      </w:r>
      <w:r>
        <w:rPr>
          <w:spacing w:val="20"/>
        </w:rPr>
        <w:t xml:space="preserve"> </w:t>
      </w:r>
      <w:r>
        <w:t>specific</w:t>
      </w:r>
      <w:r>
        <w:rPr>
          <w:spacing w:val="-8"/>
        </w:rPr>
        <w:t xml:space="preserve"> </w:t>
      </w:r>
      <w:r>
        <w:t>occasions</w:t>
      </w:r>
      <w:r>
        <w:rPr>
          <w:spacing w:val="-10"/>
        </w:rPr>
        <w:t xml:space="preserve"> </w:t>
      </w:r>
      <w:r>
        <w:t>for</w:t>
      </w:r>
      <w:r>
        <w:rPr>
          <w:spacing w:val="-7"/>
        </w:rPr>
        <w:t xml:space="preserve"> </w:t>
      </w:r>
      <w:r>
        <w:t>implementation</w:t>
      </w:r>
      <w:r>
        <w:rPr>
          <w:spacing w:val="26"/>
        </w:rPr>
        <w:t xml:space="preserve"> </w:t>
      </w:r>
      <w:r>
        <w:t>of security personnel or devices or security audit</w:t>
      </w:r>
    </w:p>
    <w:p w14:paraId="6B3DE003" w14:textId="77777777" w:rsidR="00813F05" w:rsidRDefault="000873D9">
      <w:pPr>
        <w:pStyle w:val="BodyText"/>
        <w:tabs>
          <w:tab w:val="left" w:pos="1555"/>
        </w:tabs>
        <w:spacing w:line="244" w:lineRule="auto"/>
        <w:ind w:left="1555" w:right="1433" w:hanging="1440"/>
      </w:pPr>
      <w:r>
        <w:t>§ 551.082</w:t>
      </w:r>
      <w:r>
        <w:tab/>
      </w:r>
      <w:r>
        <w:rPr>
          <w:spacing w:val="-2"/>
        </w:rPr>
        <w:t>Discussing</w:t>
      </w:r>
      <w:r>
        <w:rPr>
          <w:spacing w:val="-30"/>
        </w:rPr>
        <w:t xml:space="preserve"> </w:t>
      </w:r>
      <w:r>
        <w:rPr>
          <w:spacing w:val="-2"/>
        </w:rPr>
        <w:t>or</w:t>
      </w:r>
      <w:r>
        <w:rPr>
          <w:spacing w:val="-26"/>
        </w:rPr>
        <w:t xml:space="preserve"> </w:t>
      </w:r>
      <w:r>
        <w:rPr>
          <w:spacing w:val="-2"/>
        </w:rPr>
        <w:t>deliberating</w:t>
      </w:r>
      <w:r>
        <w:rPr>
          <w:spacing w:val="-26"/>
        </w:rPr>
        <w:t xml:space="preserve"> </w:t>
      </w:r>
      <w:r>
        <w:rPr>
          <w:spacing w:val="-2"/>
        </w:rPr>
        <w:t>discipline</w:t>
      </w:r>
      <w:r>
        <w:rPr>
          <w:spacing w:val="-21"/>
        </w:rPr>
        <w:t xml:space="preserve"> </w:t>
      </w:r>
      <w:r>
        <w:rPr>
          <w:spacing w:val="-2"/>
        </w:rPr>
        <w:t>of</w:t>
      </w:r>
      <w:r>
        <w:rPr>
          <w:spacing w:val="-13"/>
        </w:rPr>
        <w:t xml:space="preserve"> </w:t>
      </w:r>
      <w:r>
        <w:rPr>
          <w:spacing w:val="-2"/>
        </w:rPr>
        <w:t>a</w:t>
      </w:r>
      <w:r>
        <w:rPr>
          <w:spacing w:val="-28"/>
        </w:rPr>
        <w:t xml:space="preserve"> </w:t>
      </w:r>
      <w:r>
        <w:rPr>
          <w:spacing w:val="-2"/>
        </w:rPr>
        <w:t>public-school</w:t>
      </w:r>
      <w:r>
        <w:rPr>
          <w:spacing w:val="-21"/>
        </w:rPr>
        <w:t xml:space="preserve"> </w:t>
      </w:r>
      <w:r>
        <w:rPr>
          <w:spacing w:val="-2"/>
        </w:rPr>
        <w:t>child</w:t>
      </w:r>
      <w:r>
        <w:rPr>
          <w:spacing w:val="-13"/>
        </w:rPr>
        <w:t xml:space="preserve"> </w:t>
      </w:r>
      <w:r>
        <w:rPr>
          <w:spacing w:val="-2"/>
        </w:rPr>
        <w:t>or</w:t>
      </w:r>
      <w:r>
        <w:rPr>
          <w:spacing w:val="-23"/>
        </w:rPr>
        <w:t xml:space="preserve"> </w:t>
      </w:r>
      <w:r>
        <w:rPr>
          <w:spacing w:val="-2"/>
        </w:rPr>
        <w:t xml:space="preserve">employee </w:t>
      </w:r>
      <w:r>
        <w:t>complaint against another employee</w:t>
      </w:r>
    </w:p>
    <w:p w14:paraId="6B3DE004" w14:textId="77777777" w:rsidR="00813F05" w:rsidRDefault="000873D9">
      <w:pPr>
        <w:pStyle w:val="BodyText"/>
        <w:tabs>
          <w:tab w:val="left" w:pos="1555"/>
        </w:tabs>
        <w:ind w:left="1555" w:right="2459" w:hanging="1440"/>
      </w:pPr>
      <w:r>
        <w:t>§ 551.0821</w:t>
      </w:r>
      <w:r>
        <w:tab/>
      </w:r>
      <w:r>
        <w:rPr>
          <w:spacing w:val="-2"/>
        </w:rPr>
        <w:t>Discussing</w:t>
      </w:r>
      <w:r>
        <w:rPr>
          <w:spacing w:val="-18"/>
        </w:rPr>
        <w:t xml:space="preserve"> </w:t>
      </w:r>
      <w:r>
        <w:rPr>
          <w:spacing w:val="-2"/>
        </w:rPr>
        <w:t>or</w:t>
      </w:r>
      <w:r>
        <w:rPr>
          <w:spacing w:val="-26"/>
        </w:rPr>
        <w:t xml:space="preserve"> </w:t>
      </w:r>
      <w:r>
        <w:rPr>
          <w:spacing w:val="-2"/>
        </w:rPr>
        <w:t>deliberating</w:t>
      </w:r>
      <w:r>
        <w:rPr>
          <w:spacing w:val="-17"/>
        </w:rPr>
        <w:t xml:space="preserve"> </w:t>
      </w:r>
      <w:r>
        <w:rPr>
          <w:spacing w:val="-2"/>
        </w:rPr>
        <w:t>a</w:t>
      </w:r>
      <w:r>
        <w:rPr>
          <w:spacing w:val="-14"/>
        </w:rPr>
        <w:t xml:space="preserve"> </w:t>
      </w:r>
      <w:r>
        <w:rPr>
          <w:spacing w:val="-2"/>
        </w:rPr>
        <w:t>public-school</w:t>
      </w:r>
      <w:r>
        <w:rPr>
          <w:spacing w:val="-19"/>
        </w:rPr>
        <w:t xml:space="preserve"> </w:t>
      </w:r>
      <w:r>
        <w:rPr>
          <w:spacing w:val="-2"/>
        </w:rPr>
        <w:t>child</w:t>
      </w:r>
      <w:r>
        <w:rPr>
          <w:spacing w:val="-15"/>
        </w:rPr>
        <w:t xml:space="preserve"> </w:t>
      </w:r>
      <w:r>
        <w:rPr>
          <w:spacing w:val="-2"/>
        </w:rPr>
        <w:t>which</w:t>
      </w:r>
      <w:r>
        <w:rPr>
          <w:spacing w:val="-13"/>
        </w:rPr>
        <w:t xml:space="preserve"> </w:t>
      </w:r>
      <w:r>
        <w:rPr>
          <w:spacing w:val="-2"/>
        </w:rPr>
        <w:t xml:space="preserve">reveals </w:t>
      </w:r>
      <w:r>
        <w:t>personally identifiable information</w:t>
      </w:r>
    </w:p>
    <w:p w14:paraId="6B3DE005" w14:textId="77777777" w:rsidR="00813F05" w:rsidRDefault="000873D9">
      <w:pPr>
        <w:pStyle w:val="BodyText"/>
        <w:tabs>
          <w:tab w:val="left" w:pos="1555"/>
        </w:tabs>
        <w:spacing w:line="244" w:lineRule="auto"/>
        <w:ind w:left="1555" w:right="626" w:hanging="1440"/>
      </w:pPr>
      <w:r>
        <w:t>§ 551.084</w:t>
      </w:r>
      <w:r>
        <w:tab/>
      </w:r>
      <w:r>
        <w:rPr>
          <w:spacing w:val="-2"/>
        </w:rPr>
        <w:t>Investigation;</w:t>
      </w:r>
      <w:r>
        <w:rPr>
          <w:spacing w:val="-28"/>
        </w:rPr>
        <w:t xml:space="preserve"> </w:t>
      </w:r>
      <w:r>
        <w:rPr>
          <w:spacing w:val="-2"/>
        </w:rPr>
        <w:t>exclusion</w:t>
      </w:r>
      <w:r>
        <w:rPr>
          <w:spacing w:val="-13"/>
        </w:rPr>
        <w:t xml:space="preserve"> </w:t>
      </w:r>
      <w:r>
        <w:rPr>
          <w:spacing w:val="-2"/>
        </w:rPr>
        <w:t>of</w:t>
      </w:r>
      <w:r>
        <w:rPr>
          <w:spacing w:val="-13"/>
        </w:rPr>
        <w:t xml:space="preserve"> </w:t>
      </w:r>
      <w:r>
        <w:rPr>
          <w:spacing w:val="-2"/>
        </w:rPr>
        <w:t>witness</w:t>
      </w:r>
      <w:r>
        <w:rPr>
          <w:spacing w:val="-26"/>
        </w:rPr>
        <w:t xml:space="preserve"> </w:t>
      </w:r>
      <w:r>
        <w:rPr>
          <w:spacing w:val="-2"/>
        </w:rPr>
        <w:t>from</w:t>
      </w:r>
      <w:r>
        <w:rPr>
          <w:spacing w:val="-21"/>
        </w:rPr>
        <w:t xml:space="preserve"> </w:t>
      </w:r>
      <w:r>
        <w:rPr>
          <w:spacing w:val="-2"/>
        </w:rPr>
        <w:t>a</w:t>
      </w:r>
      <w:r>
        <w:rPr>
          <w:spacing w:val="-30"/>
        </w:rPr>
        <w:t xml:space="preserve"> </w:t>
      </w:r>
      <w:r>
        <w:rPr>
          <w:spacing w:val="-2"/>
        </w:rPr>
        <w:t>hearing</w:t>
      </w:r>
      <w:r>
        <w:rPr>
          <w:spacing w:val="-28"/>
        </w:rPr>
        <w:t xml:space="preserve"> </w:t>
      </w:r>
      <w:r>
        <w:rPr>
          <w:spacing w:val="-2"/>
        </w:rPr>
        <w:t>during</w:t>
      </w:r>
      <w:r>
        <w:rPr>
          <w:spacing w:val="-22"/>
        </w:rPr>
        <w:t xml:space="preserve"> </w:t>
      </w:r>
      <w:r>
        <w:rPr>
          <w:spacing w:val="-2"/>
        </w:rPr>
        <w:t>examination</w:t>
      </w:r>
      <w:r>
        <w:rPr>
          <w:spacing w:val="-13"/>
        </w:rPr>
        <w:t xml:space="preserve"> </w:t>
      </w:r>
      <w:r>
        <w:rPr>
          <w:spacing w:val="-2"/>
        </w:rPr>
        <w:t>of</w:t>
      </w:r>
      <w:r>
        <w:rPr>
          <w:spacing w:val="-15"/>
        </w:rPr>
        <w:t xml:space="preserve"> </w:t>
      </w:r>
      <w:r>
        <w:rPr>
          <w:spacing w:val="-2"/>
        </w:rPr>
        <w:t>another witness</w:t>
      </w:r>
    </w:p>
    <w:p w14:paraId="6B3DE006" w14:textId="77777777" w:rsidR="00813F05" w:rsidRDefault="000873D9">
      <w:pPr>
        <w:pStyle w:val="BodyText"/>
        <w:tabs>
          <w:tab w:val="left" w:pos="1555"/>
        </w:tabs>
        <w:ind w:left="1555" w:right="1510" w:hanging="1440"/>
      </w:pPr>
      <w:r>
        <w:t>§ 551.086</w:t>
      </w:r>
      <w:r>
        <w:tab/>
      </w:r>
      <w:r>
        <w:rPr>
          <w:spacing w:val="-2"/>
        </w:rPr>
        <w:t>Discussing</w:t>
      </w:r>
      <w:r>
        <w:rPr>
          <w:spacing w:val="-10"/>
        </w:rPr>
        <w:t xml:space="preserve"> </w:t>
      </w:r>
      <w:r>
        <w:rPr>
          <w:spacing w:val="-2"/>
        </w:rPr>
        <w:t>economic</w:t>
      </w:r>
      <w:r>
        <w:rPr>
          <w:spacing w:val="-7"/>
        </w:rPr>
        <w:t xml:space="preserve"> </w:t>
      </w:r>
      <w:r>
        <w:rPr>
          <w:spacing w:val="-2"/>
        </w:rPr>
        <w:t>development</w:t>
      </w:r>
      <w:r>
        <w:rPr>
          <w:spacing w:val="-12"/>
        </w:rPr>
        <w:t xml:space="preserve"> </w:t>
      </w:r>
      <w:r>
        <w:rPr>
          <w:spacing w:val="-2"/>
        </w:rPr>
        <w:t>negotiations</w:t>
      </w:r>
      <w:r>
        <w:rPr>
          <w:spacing w:val="-11"/>
        </w:rPr>
        <w:t xml:space="preserve"> </w:t>
      </w:r>
      <w:r>
        <w:rPr>
          <w:spacing w:val="-2"/>
        </w:rPr>
        <w:t>or</w:t>
      </w:r>
      <w:r>
        <w:rPr>
          <w:spacing w:val="-28"/>
        </w:rPr>
        <w:t xml:space="preserve"> </w:t>
      </w:r>
      <w:r>
        <w:rPr>
          <w:spacing w:val="-2"/>
        </w:rPr>
        <w:t>offer</w:t>
      </w:r>
      <w:r>
        <w:rPr>
          <w:spacing w:val="-6"/>
        </w:rPr>
        <w:t xml:space="preserve"> </w:t>
      </w:r>
      <w:r>
        <w:rPr>
          <w:spacing w:val="-2"/>
        </w:rPr>
        <w:t>of</w:t>
      </w:r>
      <w:r>
        <w:rPr>
          <w:spacing w:val="-8"/>
        </w:rPr>
        <w:t xml:space="preserve"> </w:t>
      </w:r>
      <w:r>
        <w:rPr>
          <w:spacing w:val="-2"/>
        </w:rPr>
        <w:t>financial</w:t>
      </w:r>
      <w:r>
        <w:rPr>
          <w:spacing w:val="-6"/>
        </w:rPr>
        <w:t xml:space="preserve"> </w:t>
      </w:r>
      <w:r>
        <w:rPr>
          <w:spacing w:val="-2"/>
        </w:rPr>
        <w:t xml:space="preserve">or </w:t>
      </w:r>
      <w:r>
        <w:t>other incentive to business prospects</w:t>
      </w:r>
    </w:p>
    <w:p w14:paraId="6B3DE007" w14:textId="77777777" w:rsidR="00813F05" w:rsidRDefault="00813F05">
      <w:pPr>
        <w:sectPr w:rsidR="00813F05">
          <w:pgSz w:w="12240" w:h="15840"/>
          <w:pgMar w:top="1700" w:right="1200" w:bottom="720" w:left="1320" w:header="0" w:footer="510" w:gutter="0"/>
          <w:cols w:space="720"/>
        </w:sectPr>
      </w:pPr>
    </w:p>
    <w:p w14:paraId="6B3DE008" w14:textId="77777777" w:rsidR="00813F05" w:rsidRDefault="000873D9">
      <w:pPr>
        <w:pStyle w:val="BodyText"/>
        <w:spacing w:before="30"/>
        <w:ind w:left="115" w:right="111"/>
        <w:jc w:val="both"/>
      </w:pPr>
      <w:r>
        <w:lastRenderedPageBreak/>
        <w:t>Should any</w:t>
      </w:r>
      <w:r>
        <w:rPr>
          <w:spacing w:val="-10"/>
        </w:rPr>
        <w:t xml:space="preserve"> </w:t>
      </w:r>
      <w:r>
        <w:t>final</w:t>
      </w:r>
      <w:r>
        <w:rPr>
          <w:spacing w:val="-1"/>
        </w:rPr>
        <w:t xml:space="preserve"> </w:t>
      </w:r>
      <w:r>
        <w:t>action,</w:t>
      </w:r>
      <w:r>
        <w:rPr>
          <w:spacing w:val="-6"/>
        </w:rPr>
        <w:t xml:space="preserve"> </w:t>
      </w:r>
      <w:r>
        <w:t>final</w:t>
      </w:r>
      <w:r>
        <w:rPr>
          <w:spacing w:val="-1"/>
        </w:rPr>
        <w:t xml:space="preserve"> </w:t>
      </w:r>
      <w:r>
        <w:t>decision,</w:t>
      </w:r>
      <w:r>
        <w:rPr>
          <w:spacing w:val="-4"/>
        </w:rPr>
        <w:t xml:space="preserve"> </w:t>
      </w:r>
      <w:r>
        <w:t>or</w:t>
      </w:r>
      <w:r>
        <w:rPr>
          <w:spacing w:val="-6"/>
        </w:rPr>
        <w:t xml:space="preserve"> </w:t>
      </w:r>
      <w:r>
        <w:t>final vote</w:t>
      </w:r>
      <w:r>
        <w:rPr>
          <w:spacing w:val="-8"/>
        </w:rPr>
        <w:t xml:space="preserve"> </w:t>
      </w:r>
      <w:r>
        <w:t>be required in the</w:t>
      </w:r>
      <w:r>
        <w:rPr>
          <w:spacing w:val="-3"/>
        </w:rPr>
        <w:t xml:space="preserve"> </w:t>
      </w:r>
      <w:r>
        <w:t>opinion of the School</w:t>
      </w:r>
      <w:r>
        <w:rPr>
          <w:spacing w:val="-4"/>
        </w:rPr>
        <w:t xml:space="preserve"> </w:t>
      </w:r>
      <w:r>
        <w:t xml:space="preserve">Board </w:t>
      </w:r>
      <w:proofErr w:type="gramStart"/>
      <w:r>
        <w:t>with regard to</w:t>
      </w:r>
      <w:proofErr w:type="gramEnd"/>
      <w:r>
        <w:t xml:space="preserve"> any matter considered in such closed or executive meeting, then the final action, final decision, or final vote shall be either:</w:t>
      </w:r>
    </w:p>
    <w:p w14:paraId="6B3DE009" w14:textId="77777777" w:rsidR="00813F05" w:rsidRDefault="00813F05">
      <w:pPr>
        <w:pStyle w:val="BodyText"/>
        <w:spacing w:before="6"/>
      </w:pPr>
    </w:p>
    <w:p w14:paraId="6B3DE00A" w14:textId="77777777" w:rsidR="00813F05" w:rsidRDefault="000873D9">
      <w:pPr>
        <w:pStyle w:val="ListParagraph"/>
        <w:numPr>
          <w:ilvl w:val="0"/>
          <w:numId w:val="4"/>
        </w:numPr>
        <w:tabs>
          <w:tab w:val="left" w:pos="428"/>
        </w:tabs>
        <w:ind w:left="428" w:hanging="313"/>
        <w:rPr>
          <w:sz w:val="24"/>
        </w:rPr>
      </w:pPr>
      <w:r>
        <w:rPr>
          <w:spacing w:val="-2"/>
          <w:sz w:val="24"/>
        </w:rPr>
        <w:t>in</w:t>
      </w:r>
      <w:r>
        <w:rPr>
          <w:spacing w:val="-13"/>
          <w:sz w:val="24"/>
        </w:rPr>
        <w:t xml:space="preserve"> </w:t>
      </w:r>
      <w:r>
        <w:rPr>
          <w:spacing w:val="-2"/>
          <w:sz w:val="24"/>
        </w:rPr>
        <w:t>the</w:t>
      </w:r>
      <w:r>
        <w:rPr>
          <w:spacing w:val="-12"/>
          <w:sz w:val="24"/>
        </w:rPr>
        <w:t xml:space="preserve"> </w:t>
      </w:r>
      <w:r>
        <w:rPr>
          <w:spacing w:val="-2"/>
          <w:sz w:val="24"/>
        </w:rPr>
        <w:t>open</w:t>
      </w:r>
      <w:r>
        <w:rPr>
          <w:spacing w:val="-9"/>
          <w:sz w:val="24"/>
        </w:rPr>
        <w:t xml:space="preserve"> </w:t>
      </w:r>
      <w:r>
        <w:rPr>
          <w:spacing w:val="-2"/>
          <w:sz w:val="24"/>
        </w:rPr>
        <w:t>meeting</w:t>
      </w:r>
      <w:r>
        <w:rPr>
          <w:spacing w:val="-14"/>
          <w:sz w:val="24"/>
        </w:rPr>
        <w:t xml:space="preserve"> </w:t>
      </w:r>
      <w:r>
        <w:rPr>
          <w:spacing w:val="-2"/>
          <w:sz w:val="24"/>
        </w:rPr>
        <w:t>covered</w:t>
      </w:r>
      <w:r>
        <w:rPr>
          <w:spacing w:val="-8"/>
          <w:sz w:val="24"/>
        </w:rPr>
        <w:t xml:space="preserve"> </w:t>
      </w:r>
      <w:r>
        <w:rPr>
          <w:spacing w:val="-2"/>
          <w:sz w:val="24"/>
        </w:rPr>
        <w:t>by</w:t>
      </w:r>
      <w:r>
        <w:rPr>
          <w:spacing w:val="-29"/>
          <w:sz w:val="24"/>
        </w:rPr>
        <w:t xml:space="preserve"> </w:t>
      </w:r>
      <w:r>
        <w:rPr>
          <w:spacing w:val="-2"/>
          <w:sz w:val="24"/>
        </w:rPr>
        <w:t>the</w:t>
      </w:r>
      <w:r>
        <w:rPr>
          <w:spacing w:val="-18"/>
          <w:sz w:val="24"/>
        </w:rPr>
        <w:t xml:space="preserve"> </w:t>
      </w:r>
      <w:r>
        <w:rPr>
          <w:spacing w:val="-2"/>
          <w:sz w:val="24"/>
        </w:rPr>
        <w:t>Notice</w:t>
      </w:r>
      <w:r>
        <w:rPr>
          <w:spacing w:val="-11"/>
          <w:sz w:val="24"/>
        </w:rPr>
        <w:t xml:space="preserve"> </w:t>
      </w:r>
      <w:r>
        <w:rPr>
          <w:spacing w:val="-2"/>
          <w:sz w:val="24"/>
        </w:rPr>
        <w:t>upon</w:t>
      </w:r>
      <w:r>
        <w:rPr>
          <w:spacing w:val="-20"/>
          <w:sz w:val="24"/>
        </w:rPr>
        <w:t xml:space="preserve"> </w:t>
      </w:r>
      <w:r>
        <w:rPr>
          <w:spacing w:val="-2"/>
          <w:sz w:val="24"/>
        </w:rPr>
        <w:t>the</w:t>
      </w:r>
      <w:r>
        <w:rPr>
          <w:spacing w:val="-9"/>
          <w:sz w:val="24"/>
        </w:rPr>
        <w:t xml:space="preserve"> </w:t>
      </w:r>
      <w:r>
        <w:rPr>
          <w:spacing w:val="-2"/>
          <w:sz w:val="24"/>
        </w:rPr>
        <w:t>reconvening</w:t>
      </w:r>
      <w:r>
        <w:rPr>
          <w:spacing w:val="-19"/>
          <w:sz w:val="24"/>
        </w:rPr>
        <w:t xml:space="preserve"> </w:t>
      </w:r>
      <w:r>
        <w:rPr>
          <w:spacing w:val="-2"/>
          <w:sz w:val="24"/>
        </w:rPr>
        <w:t>of</w:t>
      </w:r>
      <w:r>
        <w:rPr>
          <w:spacing w:val="-13"/>
          <w:sz w:val="24"/>
        </w:rPr>
        <w:t xml:space="preserve"> </w:t>
      </w:r>
      <w:r>
        <w:rPr>
          <w:spacing w:val="-2"/>
          <w:sz w:val="24"/>
        </w:rPr>
        <w:t>the</w:t>
      </w:r>
      <w:r>
        <w:rPr>
          <w:spacing w:val="-23"/>
          <w:sz w:val="24"/>
        </w:rPr>
        <w:t xml:space="preserve"> </w:t>
      </w:r>
      <w:r>
        <w:rPr>
          <w:spacing w:val="-2"/>
          <w:sz w:val="24"/>
        </w:rPr>
        <w:t>public</w:t>
      </w:r>
      <w:r>
        <w:rPr>
          <w:spacing w:val="-15"/>
          <w:sz w:val="24"/>
        </w:rPr>
        <w:t xml:space="preserve"> </w:t>
      </w:r>
      <w:r>
        <w:rPr>
          <w:spacing w:val="-2"/>
          <w:sz w:val="24"/>
        </w:rPr>
        <w:t>meeting;</w:t>
      </w:r>
      <w:r>
        <w:rPr>
          <w:spacing w:val="-9"/>
          <w:sz w:val="24"/>
        </w:rPr>
        <w:t xml:space="preserve"> </w:t>
      </w:r>
      <w:r>
        <w:rPr>
          <w:spacing w:val="-5"/>
          <w:sz w:val="24"/>
        </w:rPr>
        <w:t>or</w:t>
      </w:r>
    </w:p>
    <w:p w14:paraId="6B3DE00B" w14:textId="77777777" w:rsidR="00813F05" w:rsidRDefault="00813F05">
      <w:pPr>
        <w:pStyle w:val="BodyText"/>
      </w:pPr>
    </w:p>
    <w:p w14:paraId="6B3DE00C" w14:textId="64862BE2" w:rsidR="00813F05" w:rsidRDefault="000873D9">
      <w:pPr>
        <w:pStyle w:val="ListParagraph"/>
        <w:numPr>
          <w:ilvl w:val="0"/>
          <w:numId w:val="4"/>
        </w:numPr>
        <w:tabs>
          <w:tab w:val="left" w:pos="418"/>
        </w:tabs>
        <w:spacing w:line="242" w:lineRule="auto"/>
        <w:ind w:left="119" w:right="2461" w:firstLine="0"/>
        <w:rPr>
          <w:sz w:val="24"/>
        </w:rPr>
      </w:pPr>
      <w:r>
        <w:rPr>
          <w:sz w:val="24"/>
        </w:rPr>
        <w:t>at</w:t>
      </w:r>
      <w:r>
        <w:rPr>
          <w:spacing w:val="-14"/>
          <w:sz w:val="24"/>
        </w:rPr>
        <w:t xml:space="preserve"> </w:t>
      </w:r>
      <w:r>
        <w:rPr>
          <w:sz w:val="24"/>
        </w:rPr>
        <w:t>a</w:t>
      </w:r>
      <w:r>
        <w:rPr>
          <w:spacing w:val="-21"/>
          <w:sz w:val="24"/>
        </w:rPr>
        <w:t xml:space="preserve"> </w:t>
      </w:r>
      <w:r>
        <w:rPr>
          <w:sz w:val="24"/>
        </w:rPr>
        <w:t>subsequent</w:t>
      </w:r>
      <w:r>
        <w:rPr>
          <w:spacing w:val="-15"/>
          <w:sz w:val="24"/>
        </w:rPr>
        <w:t xml:space="preserve"> </w:t>
      </w:r>
      <w:r w:rsidR="00826E95">
        <w:rPr>
          <w:sz w:val="24"/>
        </w:rPr>
        <w:t>public meeting of</w:t>
      </w:r>
      <w:r>
        <w:rPr>
          <w:spacing w:val="-14"/>
          <w:sz w:val="24"/>
        </w:rPr>
        <w:t xml:space="preserve"> </w:t>
      </w:r>
      <w:r>
        <w:rPr>
          <w:sz w:val="24"/>
        </w:rPr>
        <w:t>the</w:t>
      </w:r>
      <w:r>
        <w:rPr>
          <w:spacing w:val="-16"/>
          <w:sz w:val="24"/>
        </w:rPr>
        <w:t xml:space="preserve"> </w:t>
      </w:r>
      <w:r>
        <w:rPr>
          <w:sz w:val="24"/>
        </w:rPr>
        <w:t>School</w:t>
      </w:r>
      <w:r>
        <w:rPr>
          <w:spacing w:val="-21"/>
          <w:sz w:val="24"/>
        </w:rPr>
        <w:t xml:space="preserve"> </w:t>
      </w:r>
      <w:r>
        <w:rPr>
          <w:sz w:val="24"/>
        </w:rPr>
        <w:t>Board</w:t>
      </w:r>
      <w:r>
        <w:rPr>
          <w:spacing w:val="-13"/>
          <w:sz w:val="24"/>
        </w:rPr>
        <w:t xml:space="preserve"> </w:t>
      </w:r>
      <w:r>
        <w:rPr>
          <w:sz w:val="24"/>
        </w:rPr>
        <w:t>upon</w:t>
      </w:r>
      <w:r>
        <w:rPr>
          <w:spacing w:val="-14"/>
          <w:sz w:val="24"/>
        </w:rPr>
        <w:t xml:space="preserve"> </w:t>
      </w:r>
      <w:r w:rsidR="00826E95">
        <w:rPr>
          <w:sz w:val="24"/>
        </w:rPr>
        <w:t>notice thereof</w:t>
      </w:r>
      <w:r>
        <w:rPr>
          <w:sz w:val="24"/>
        </w:rPr>
        <w:t>; as the School Board shall determine.</w:t>
      </w:r>
    </w:p>
    <w:p w14:paraId="6B3DE00D" w14:textId="77777777" w:rsidR="00813F05" w:rsidRDefault="000873D9">
      <w:pPr>
        <w:pStyle w:val="BodyText"/>
        <w:spacing w:before="282" w:line="242" w:lineRule="auto"/>
        <w:ind w:left="115" w:right="711"/>
      </w:pPr>
      <w:r>
        <w:t>The</w:t>
      </w:r>
      <w:r>
        <w:rPr>
          <w:spacing w:val="-14"/>
        </w:rPr>
        <w:t xml:space="preserve"> </w:t>
      </w:r>
      <w:r>
        <w:t>subjects</w:t>
      </w:r>
      <w:r>
        <w:rPr>
          <w:spacing w:val="-17"/>
        </w:rPr>
        <w:t xml:space="preserve"> </w:t>
      </w:r>
      <w:r>
        <w:t>to</w:t>
      </w:r>
      <w:r>
        <w:rPr>
          <w:spacing w:val="-14"/>
        </w:rPr>
        <w:t xml:space="preserve"> </w:t>
      </w:r>
      <w:r>
        <w:t>be</w:t>
      </w:r>
      <w:r>
        <w:rPr>
          <w:spacing w:val="-16"/>
        </w:rPr>
        <w:t xml:space="preserve"> </w:t>
      </w:r>
      <w:r>
        <w:t>discussed</w:t>
      </w:r>
      <w:r>
        <w:rPr>
          <w:spacing w:val="-13"/>
        </w:rPr>
        <w:t xml:space="preserve"> </w:t>
      </w:r>
      <w:r>
        <w:t>or</w:t>
      </w:r>
      <w:r>
        <w:rPr>
          <w:spacing w:val="-14"/>
        </w:rPr>
        <w:t xml:space="preserve"> </w:t>
      </w:r>
      <w:r>
        <w:t>considered</w:t>
      </w:r>
      <w:r>
        <w:rPr>
          <w:spacing w:val="-14"/>
        </w:rPr>
        <w:t xml:space="preserve"> </w:t>
      </w:r>
      <w:r>
        <w:t>or</w:t>
      </w:r>
      <w:r>
        <w:rPr>
          <w:spacing w:val="-16"/>
        </w:rPr>
        <w:t xml:space="preserve"> </w:t>
      </w:r>
      <w:r>
        <w:t>upon</w:t>
      </w:r>
      <w:r>
        <w:rPr>
          <w:spacing w:val="-13"/>
        </w:rPr>
        <w:t xml:space="preserve"> </w:t>
      </w:r>
      <w:r>
        <w:t>which</w:t>
      </w:r>
      <w:r>
        <w:rPr>
          <w:spacing w:val="-15"/>
        </w:rPr>
        <w:t xml:space="preserve"> </w:t>
      </w:r>
      <w:r>
        <w:t>any</w:t>
      </w:r>
      <w:r>
        <w:rPr>
          <w:spacing w:val="-24"/>
        </w:rPr>
        <w:t xml:space="preserve"> </w:t>
      </w:r>
      <w:r>
        <w:t>formal</w:t>
      </w:r>
      <w:r>
        <w:rPr>
          <w:spacing w:val="-14"/>
        </w:rPr>
        <w:t xml:space="preserve"> </w:t>
      </w:r>
      <w:r>
        <w:t>action</w:t>
      </w:r>
      <w:r>
        <w:rPr>
          <w:spacing w:val="-14"/>
        </w:rPr>
        <w:t xml:space="preserve"> </w:t>
      </w:r>
      <w:r>
        <w:t>may</w:t>
      </w:r>
      <w:r>
        <w:rPr>
          <w:spacing w:val="-24"/>
        </w:rPr>
        <w:t xml:space="preserve"> </w:t>
      </w:r>
      <w:r>
        <w:t>be</w:t>
      </w:r>
      <w:r>
        <w:rPr>
          <w:spacing w:val="-21"/>
        </w:rPr>
        <w:t xml:space="preserve"> </w:t>
      </w:r>
      <w:r>
        <w:t>taken</w:t>
      </w:r>
      <w:r>
        <w:rPr>
          <w:spacing w:val="-13"/>
        </w:rPr>
        <w:t xml:space="preserve"> </w:t>
      </w:r>
      <w:r>
        <w:t xml:space="preserve">are </w:t>
      </w:r>
      <w:r>
        <w:rPr>
          <w:spacing w:val="-2"/>
        </w:rPr>
        <w:t>listed</w:t>
      </w:r>
      <w:r>
        <w:rPr>
          <w:spacing w:val="-29"/>
        </w:rPr>
        <w:t xml:space="preserve"> </w:t>
      </w:r>
      <w:r>
        <w:rPr>
          <w:spacing w:val="-2"/>
        </w:rPr>
        <w:t>below.</w:t>
      </w:r>
      <w:r>
        <w:rPr>
          <w:spacing w:val="-19"/>
        </w:rPr>
        <w:t xml:space="preserve"> </w:t>
      </w:r>
      <w:r>
        <w:rPr>
          <w:spacing w:val="-2"/>
        </w:rPr>
        <w:t>Items</w:t>
      </w:r>
      <w:r>
        <w:rPr>
          <w:spacing w:val="-24"/>
        </w:rPr>
        <w:t xml:space="preserve"> </w:t>
      </w:r>
      <w:r>
        <w:rPr>
          <w:spacing w:val="-2"/>
        </w:rPr>
        <w:t>do</w:t>
      </w:r>
      <w:r>
        <w:rPr>
          <w:spacing w:val="-18"/>
        </w:rPr>
        <w:t xml:space="preserve"> </w:t>
      </w:r>
      <w:r>
        <w:rPr>
          <w:spacing w:val="-2"/>
        </w:rPr>
        <w:t>not</w:t>
      </w:r>
      <w:r>
        <w:rPr>
          <w:spacing w:val="-15"/>
        </w:rPr>
        <w:t xml:space="preserve"> </w:t>
      </w:r>
      <w:r>
        <w:rPr>
          <w:spacing w:val="-2"/>
        </w:rPr>
        <w:t>have</w:t>
      </w:r>
      <w:r>
        <w:rPr>
          <w:spacing w:val="-18"/>
        </w:rPr>
        <w:t xml:space="preserve"> </w:t>
      </w:r>
      <w:r>
        <w:rPr>
          <w:spacing w:val="-2"/>
        </w:rPr>
        <w:t>to</w:t>
      </w:r>
      <w:r>
        <w:rPr>
          <w:spacing w:val="-15"/>
        </w:rPr>
        <w:t xml:space="preserve"> </w:t>
      </w:r>
      <w:r>
        <w:rPr>
          <w:spacing w:val="-2"/>
        </w:rPr>
        <w:t>be</w:t>
      </w:r>
      <w:r>
        <w:rPr>
          <w:spacing w:val="-16"/>
        </w:rPr>
        <w:t xml:space="preserve"> </w:t>
      </w:r>
      <w:r>
        <w:rPr>
          <w:spacing w:val="-2"/>
        </w:rPr>
        <w:t>taken</w:t>
      </w:r>
      <w:r>
        <w:rPr>
          <w:spacing w:val="-10"/>
        </w:rPr>
        <w:t xml:space="preserve"> </w:t>
      </w:r>
      <w:r>
        <w:rPr>
          <w:spacing w:val="-2"/>
        </w:rPr>
        <w:t>in</w:t>
      </w:r>
      <w:r>
        <w:rPr>
          <w:spacing w:val="-15"/>
        </w:rPr>
        <w:t xml:space="preserve"> </w:t>
      </w:r>
      <w:r>
        <w:rPr>
          <w:spacing w:val="-2"/>
        </w:rPr>
        <w:t>the</w:t>
      </w:r>
      <w:r>
        <w:rPr>
          <w:spacing w:val="-16"/>
        </w:rPr>
        <w:t xml:space="preserve"> </w:t>
      </w:r>
      <w:r>
        <w:rPr>
          <w:spacing w:val="-2"/>
        </w:rPr>
        <w:t>same</w:t>
      </w:r>
      <w:r>
        <w:rPr>
          <w:spacing w:val="-1"/>
        </w:rPr>
        <w:t xml:space="preserve"> </w:t>
      </w:r>
      <w:r>
        <w:rPr>
          <w:spacing w:val="-2"/>
        </w:rPr>
        <w:t>order</w:t>
      </w:r>
      <w:r>
        <w:rPr>
          <w:spacing w:val="-8"/>
        </w:rPr>
        <w:t xml:space="preserve"> </w:t>
      </w:r>
      <w:r>
        <w:rPr>
          <w:spacing w:val="-2"/>
        </w:rPr>
        <w:t>as</w:t>
      </w:r>
      <w:r>
        <w:rPr>
          <w:spacing w:val="-17"/>
        </w:rPr>
        <w:t xml:space="preserve"> </w:t>
      </w:r>
      <w:r>
        <w:rPr>
          <w:spacing w:val="-2"/>
        </w:rPr>
        <w:t>shown</w:t>
      </w:r>
      <w:r>
        <w:rPr>
          <w:spacing w:val="-10"/>
        </w:rPr>
        <w:t xml:space="preserve"> </w:t>
      </w:r>
      <w:r>
        <w:rPr>
          <w:spacing w:val="-2"/>
        </w:rPr>
        <w:t>on</w:t>
      </w:r>
      <w:r>
        <w:rPr>
          <w:spacing w:val="-18"/>
        </w:rPr>
        <w:t xml:space="preserve"> </w:t>
      </w:r>
      <w:r>
        <w:rPr>
          <w:spacing w:val="-2"/>
        </w:rPr>
        <w:t>this</w:t>
      </w:r>
      <w:r>
        <w:rPr>
          <w:spacing w:val="-12"/>
        </w:rPr>
        <w:t xml:space="preserve"> </w:t>
      </w:r>
      <w:r>
        <w:rPr>
          <w:spacing w:val="-2"/>
        </w:rPr>
        <w:t>meeting</w:t>
      </w:r>
      <w:r>
        <w:rPr>
          <w:spacing w:val="-16"/>
        </w:rPr>
        <w:t xml:space="preserve"> </w:t>
      </w:r>
      <w:r>
        <w:rPr>
          <w:spacing w:val="-2"/>
        </w:rPr>
        <w:t>notice.</w:t>
      </w:r>
    </w:p>
    <w:p w14:paraId="6B3DE00E" w14:textId="77777777" w:rsidR="00813F05" w:rsidRDefault="000873D9">
      <w:pPr>
        <w:pStyle w:val="ListParagraph"/>
        <w:numPr>
          <w:ilvl w:val="0"/>
          <w:numId w:val="3"/>
        </w:numPr>
        <w:tabs>
          <w:tab w:val="left" w:pos="835"/>
        </w:tabs>
        <w:spacing w:before="248" w:line="242" w:lineRule="auto"/>
        <w:ind w:right="706"/>
        <w:rPr>
          <w:sz w:val="24"/>
        </w:rPr>
      </w:pPr>
      <w:r>
        <w:rPr>
          <w:spacing w:val="-2"/>
          <w:sz w:val="24"/>
        </w:rPr>
        <w:t>Notice</w:t>
      </w:r>
      <w:r>
        <w:rPr>
          <w:spacing w:val="-18"/>
          <w:sz w:val="24"/>
        </w:rPr>
        <w:t xml:space="preserve"> </w:t>
      </w:r>
      <w:r>
        <w:rPr>
          <w:spacing w:val="-2"/>
          <w:sz w:val="24"/>
        </w:rPr>
        <w:t>of</w:t>
      </w:r>
      <w:r>
        <w:rPr>
          <w:spacing w:val="-25"/>
          <w:sz w:val="24"/>
        </w:rPr>
        <w:t xml:space="preserve"> </w:t>
      </w:r>
      <w:r>
        <w:rPr>
          <w:spacing w:val="-2"/>
          <w:sz w:val="24"/>
        </w:rPr>
        <w:t>Meeting:</w:t>
      </w:r>
      <w:r>
        <w:rPr>
          <w:spacing w:val="-18"/>
          <w:sz w:val="24"/>
        </w:rPr>
        <w:t xml:space="preserve"> </w:t>
      </w:r>
      <w:r>
        <w:rPr>
          <w:spacing w:val="-2"/>
          <w:sz w:val="24"/>
        </w:rPr>
        <w:t>This</w:t>
      </w:r>
      <w:r>
        <w:rPr>
          <w:spacing w:val="-26"/>
          <w:sz w:val="24"/>
        </w:rPr>
        <w:t xml:space="preserve"> </w:t>
      </w:r>
      <w:r>
        <w:rPr>
          <w:spacing w:val="-2"/>
          <w:sz w:val="24"/>
        </w:rPr>
        <w:t>meeting</w:t>
      </w:r>
      <w:r>
        <w:rPr>
          <w:spacing w:val="-21"/>
          <w:sz w:val="24"/>
        </w:rPr>
        <w:t xml:space="preserve"> </w:t>
      </w:r>
      <w:r>
        <w:rPr>
          <w:spacing w:val="-2"/>
          <w:sz w:val="24"/>
        </w:rPr>
        <w:t>has</w:t>
      </w:r>
      <w:r>
        <w:rPr>
          <w:spacing w:val="-31"/>
          <w:sz w:val="24"/>
        </w:rPr>
        <w:t xml:space="preserve"> </w:t>
      </w:r>
      <w:r>
        <w:rPr>
          <w:spacing w:val="-2"/>
          <w:sz w:val="24"/>
        </w:rPr>
        <w:t>been</w:t>
      </w:r>
      <w:r>
        <w:rPr>
          <w:spacing w:val="-17"/>
          <w:sz w:val="24"/>
        </w:rPr>
        <w:t xml:space="preserve"> </w:t>
      </w:r>
      <w:r>
        <w:rPr>
          <w:spacing w:val="-2"/>
          <w:sz w:val="24"/>
        </w:rPr>
        <w:t>posted</w:t>
      </w:r>
      <w:r>
        <w:rPr>
          <w:spacing w:val="-18"/>
          <w:sz w:val="24"/>
        </w:rPr>
        <w:t xml:space="preserve"> </w:t>
      </w:r>
      <w:r>
        <w:rPr>
          <w:spacing w:val="-2"/>
          <w:sz w:val="24"/>
        </w:rPr>
        <w:t>in</w:t>
      </w:r>
      <w:r>
        <w:rPr>
          <w:spacing w:val="-30"/>
          <w:sz w:val="24"/>
        </w:rPr>
        <w:t xml:space="preserve"> </w:t>
      </w:r>
      <w:r>
        <w:rPr>
          <w:spacing w:val="-2"/>
          <w:sz w:val="24"/>
        </w:rPr>
        <w:t>accordance</w:t>
      </w:r>
      <w:r>
        <w:rPr>
          <w:spacing w:val="-13"/>
          <w:sz w:val="24"/>
        </w:rPr>
        <w:t xml:space="preserve"> </w:t>
      </w:r>
      <w:r>
        <w:rPr>
          <w:spacing w:val="-2"/>
          <w:sz w:val="24"/>
        </w:rPr>
        <w:t>with</w:t>
      </w:r>
      <w:r>
        <w:rPr>
          <w:spacing w:val="-17"/>
          <w:sz w:val="24"/>
        </w:rPr>
        <w:t xml:space="preserve"> </w:t>
      </w:r>
      <w:r>
        <w:rPr>
          <w:spacing w:val="-2"/>
          <w:sz w:val="24"/>
        </w:rPr>
        <w:t>Government</w:t>
      </w:r>
      <w:r>
        <w:rPr>
          <w:spacing w:val="-13"/>
          <w:sz w:val="24"/>
        </w:rPr>
        <w:t xml:space="preserve"> </w:t>
      </w:r>
      <w:r>
        <w:rPr>
          <w:spacing w:val="-2"/>
          <w:sz w:val="24"/>
        </w:rPr>
        <w:t xml:space="preserve">Code </w:t>
      </w:r>
      <w:r>
        <w:rPr>
          <w:sz w:val="24"/>
        </w:rPr>
        <w:t>Section 551.001, State of Texas Open Meetings Act.</w:t>
      </w:r>
    </w:p>
    <w:p w14:paraId="6B3DE00F" w14:textId="77777777" w:rsidR="00813F05" w:rsidRDefault="000873D9">
      <w:pPr>
        <w:pStyle w:val="ListParagraph"/>
        <w:numPr>
          <w:ilvl w:val="0"/>
          <w:numId w:val="3"/>
        </w:numPr>
        <w:tabs>
          <w:tab w:val="left" w:pos="835"/>
        </w:tabs>
        <w:spacing w:before="87" w:line="290" w:lineRule="exact"/>
        <w:rPr>
          <w:sz w:val="24"/>
        </w:rPr>
      </w:pPr>
      <w:r>
        <w:rPr>
          <w:spacing w:val="-2"/>
          <w:sz w:val="24"/>
        </w:rPr>
        <w:t>Meeting</w:t>
      </w:r>
      <w:r>
        <w:rPr>
          <w:spacing w:val="-14"/>
          <w:sz w:val="24"/>
        </w:rPr>
        <w:t xml:space="preserve"> </w:t>
      </w:r>
      <w:r>
        <w:rPr>
          <w:spacing w:val="-2"/>
          <w:sz w:val="24"/>
        </w:rPr>
        <w:t>called</w:t>
      </w:r>
      <w:r>
        <w:rPr>
          <w:spacing w:val="-16"/>
          <w:sz w:val="24"/>
        </w:rPr>
        <w:t xml:space="preserve"> </w:t>
      </w:r>
      <w:r>
        <w:rPr>
          <w:spacing w:val="-2"/>
          <w:sz w:val="24"/>
        </w:rPr>
        <w:t>to</w:t>
      </w:r>
      <w:r>
        <w:rPr>
          <w:spacing w:val="-13"/>
          <w:sz w:val="24"/>
        </w:rPr>
        <w:t xml:space="preserve"> </w:t>
      </w:r>
      <w:r>
        <w:rPr>
          <w:spacing w:val="-2"/>
          <w:sz w:val="24"/>
        </w:rPr>
        <w:t>order</w:t>
      </w:r>
      <w:r>
        <w:rPr>
          <w:spacing w:val="-11"/>
          <w:sz w:val="24"/>
        </w:rPr>
        <w:t xml:space="preserve"> </w:t>
      </w:r>
      <w:r>
        <w:rPr>
          <w:spacing w:val="-2"/>
          <w:sz w:val="24"/>
        </w:rPr>
        <w:t>and</w:t>
      </w:r>
      <w:r>
        <w:rPr>
          <w:spacing w:val="-11"/>
          <w:sz w:val="24"/>
        </w:rPr>
        <w:t xml:space="preserve"> </w:t>
      </w:r>
      <w:r>
        <w:rPr>
          <w:spacing w:val="-2"/>
          <w:sz w:val="24"/>
        </w:rPr>
        <w:t>quorum</w:t>
      </w:r>
      <w:r>
        <w:rPr>
          <w:spacing w:val="-7"/>
          <w:sz w:val="24"/>
        </w:rPr>
        <w:t xml:space="preserve"> </w:t>
      </w:r>
      <w:r>
        <w:rPr>
          <w:spacing w:val="-2"/>
          <w:sz w:val="24"/>
        </w:rPr>
        <w:t>established</w:t>
      </w:r>
    </w:p>
    <w:p w14:paraId="6B3DE010" w14:textId="77777777" w:rsidR="00813F05" w:rsidRDefault="000873D9">
      <w:pPr>
        <w:pStyle w:val="ListParagraph"/>
        <w:numPr>
          <w:ilvl w:val="0"/>
          <w:numId w:val="3"/>
        </w:numPr>
        <w:tabs>
          <w:tab w:val="left" w:pos="835"/>
        </w:tabs>
        <w:spacing w:line="288" w:lineRule="exact"/>
        <w:rPr>
          <w:sz w:val="24"/>
        </w:rPr>
      </w:pPr>
      <w:r>
        <w:rPr>
          <w:sz w:val="24"/>
        </w:rPr>
        <w:t>Public</w:t>
      </w:r>
      <w:r>
        <w:rPr>
          <w:spacing w:val="-15"/>
          <w:sz w:val="24"/>
        </w:rPr>
        <w:t xml:space="preserve"> </w:t>
      </w:r>
      <w:r>
        <w:rPr>
          <w:spacing w:val="-2"/>
          <w:sz w:val="24"/>
        </w:rPr>
        <w:t>Comment</w:t>
      </w:r>
    </w:p>
    <w:p w14:paraId="6B3DE011" w14:textId="77777777" w:rsidR="00813F05" w:rsidRDefault="000873D9">
      <w:pPr>
        <w:pStyle w:val="ListParagraph"/>
        <w:numPr>
          <w:ilvl w:val="0"/>
          <w:numId w:val="3"/>
        </w:numPr>
        <w:tabs>
          <w:tab w:val="left" w:pos="835"/>
        </w:tabs>
        <w:spacing w:line="290" w:lineRule="exact"/>
        <w:rPr>
          <w:sz w:val="24"/>
        </w:rPr>
      </w:pPr>
      <w:r>
        <w:rPr>
          <w:spacing w:val="-6"/>
          <w:sz w:val="24"/>
        </w:rPr>
        <w:t>Presentations,</w:t>
      </w:r>
      <w:r>
        <w:rPr>
          <w:spacing w:val="-18"/>
          <w:sz w:val="24"/>
        </w:rPr>
        <w:t xml:space="preserve"> </w:t>
      </w:r>
      <w:r>
        <w:rPr>
          <w:spacing w:val="-6"/>
          <w:sz w:val="24"/>
        </w:rPr>
        <w:t>Discussion</w:t>
      </w:r>
      <w:r>
        <w:rPr>
          <w:spacing w:val="9"/>
          <w:sz w:val="24"/>
        </w:rPr>
        <w:t xml:space="preserve"> </w:t>
      </w:r>
      <w:r>
        <w:rPr>
          <w:spacing w:val="-6"/>
          <w:sz w:val="24"/>
        </w:rPr>
        <w:t>and</w:t>
      </w:r>
      <w:r>
        <w:rPr>
          <w:spacing w:val="4"/>
          <w:sz w:val="24"/>
        </w:rPr>
        <w:t xml:space="preserve"> </w:t>
      </w:r>
      <w:r>
        <w:rPr>
          <w:spacing w:val="-6"/>
          <w:sz w:val="24"/>
        </w:rPr>
        <w:t>Possible</w:t>
      </w:r>
      <w:r>
        <w:rPr>
          <w:spacing w:val="-23"/>
          <w:sz w:val="24"/>
        </w:rPr>
        <w:t xml:space="preserve"> </w:t>
      </w:r>
      <w:r>
        <w:rPr>
          <w:spacing w:val="-6"/>
          <w:sz w:val="24"/>
        </w:rPr>
        <w:t>Action</w:t>
      </w:r>
    </w:p>
    <w:p w14:paraId="6B3DE012" w14:textId="77777777" w:rsidR="00813F05" w:rsidRDefault="00813F05">
      <w:pPr>
        <w:spacing w:line="290" w:lineRule="exact"/>
        <w:rPr>
          <w:sz w:val="24"/>
        </w:rPr>
        <w:sectPr w:rsidR="00813F05">
          <w:pgSz w:w="12240" w:h="15840"/>
          <w:pgMar w:top="1400" w:right="1200" w:bottom="720" w:left="1320" w:header="0" w:footer="510" w:gutter="0"/>
          <w:cols w:space="720"/>
        </w:sectPr>
      </w:pPr>
    </w:p>
    <w:p w14:paraId="6B3DE013" w14:textId="77777777" w:rsidR="00813F05" w:rsidRDefault="000873D9">
      <w:pPr>
        <w:pStyle w:val="Heading1"/>
        <w:numPr>
          <w:ilvl w:val="0"/>
          <w:numId w:val="2"/>
        </w:numPr>
        <w:tabs>
          <w:tab w:val="left" w:pos="471"/>
        </w:tabs>
        <w:spacing w:before="26" w:line="290" w:lineRule="exact"/>
        <w:ind w:left="471" w:hanging="287"/>
      </w:pPr>
      <w:bookmarkStart w:id="2" w:name="1._Opening_Exercises"/>
      <w:bookmarkEnd w:id="2"/>
      <w:r>
        <w:rPr>
          <w:spacing w:val="-2"/>
        </w:rPr>
        <w:lastRenderedPageBreak/>
        <w:t>Opening</w:t>
      </w:r>
      <w:r>
        <w:rPr>
          <w:spacing w:val="-17"/>
        </w:rPr>
        <w:t xml:space="preserve"> </w:t>
      </w:r>
      <w:r>
        <w:rPr>
          <w:spacing w:val="-2"/>
        </w:rPr>
        <w:t>Exercises</w:t>
      </w:r>
    </w:p>
    <w:p w14:paraId="6B3DE014" w14:textId="77777777" w:rsidR="00813F05" w:rsidRDefault="000873D9">
      <w:pPr>
        <w:pStyle w:val="ListParagraph"/>
        <w:numPr>
          <w:ilvl w:val="0"/>
          <w:numId w:val="1"/>
        </w:numPr>
        <w:tabs>
          <w:tab w:val="left" w:pos="831"/>
        </w:tabs>
        <w:spacing w:line="289" w:lineRule="exact"/>
        <w:ind w:left="831" w:hanging="174"/>
        <w:rPr>
          <w:b/>
        </w:rPr>
      </w:pPr>
      <w:r>
        <w:rPr>
          <w:b/>
          <w:spacing w:val="-4"/>
        </w:rPr>
        <w:t>Call</w:t>
      </w:r>
      <w:r>
        <w:rPr>
          <w:b/>
          <w:spacing w:val="-18"/>
        </w:rPr>
        <w:t xml:space="preserve"> </w:t>
      </w:r>
      <w:r>
        <w:rPr>
          <w:b/>
          <w:spacing w:val="-4"/>
        </w:rPr>
        <w:t>to</w:t>
      </w:r>
      <w:r>
        <w:rPr>
          <w:b/>
          <w:spacing w:val="-28"/>
        </w:rPr>
        <w:t xml:space="preserve"> </w:t>
      </w:r>
      <w:r>
        <w:rPr>
          <w:b/>
          <w:spacing w:val="-4"/>
        </w:rPr>
        <w:t>Order</w:t>
      </w:r>
    </w:p>
    <w:p w14:paraId="6B3DE015" w14:textId="77777777" w:rsidR="00813F05" w:rsidRDefault="000873D9">
      <w:pPr>
        <w:pStyle w:val="ListParagraph"/>
        <w:numPr>
          <w:ilvl w:val="0"/>
          <w:numId w:val="1"/>
        </w:numPr>
        <w:tabs>
          <w:tab w:val="left" w:pos="831"/>
        </w:tabs>
        <w:spacing w:line="292" w:lineRule="exact"/>
        <w:ind w:left="831" w:hanging="186"/>
        <w:rPr>
          <w:b/>
        </w:rPr>
      </w:pPr>
      <w:r>
        <w:rPr>
          <w:b/>
          <w:spacing w:val="-12"/>
        </w:rPr>
        <w:t>Establish</w:t>
      </w:r>
      <w:r>
        <w:rPr>
          <w:b/>
          <w:spacing w:val="-1"/>
        </w:rPr>
        <w:t xml:space="preserve"> </w:t>
      </w:r>
      <w:r>
        <w:rPr>
          <w:b/>
          <w:spacing w:val="-2"/>
        </w:rPr>
        <w:t>Quorum</w:t>
      </w:r>
    </w:p>
    <w:p w14:paraId="6B3DE018" w14:textId="6CE69E79" w:rsidR="00813F05" w:rsidRPr="00826E95" w:rsidRDefault="000873D9" w:rsidP="00826E95">
      <w:pPr>
        <w:pStyle w:val="ListParagraph"/>
        <w:numPr>
          <w:ilvl w:val="0"/>
          <w:numId w:val="1"/>
        </w:numPr>
        <w:tabs>
          <w:tab w:val="left" w:pos="831"/>
        </w:tabs>
        <w:ind w:left="831" w:hanging="157"/>
        <w:rPr>
          <w:b/>
        </w:rPr>
      </w:pPr>
      <w:r>
        <w:rPr>
          <w:b/>
          <w:spacing w:val="-2"/>
        </w:rPr>
        <w:t>Acknowledgements</w:t>
      </w:r>
    </w:p>
    <w:p w14:paraId="6B3DE019" w14:textId="77777777" w:rsidR="00813F05" w:rsidRDefault="00813F05">
      <w:pPr>
        <w:pStyle w:val="BodyText"/>
        <w:spacing w:before="41"/>
        <w:rPr>
          <w:b/>
          <w:sz w:val="22"/>
        </w:rPr>
      </w:pPr>
    </w:p>
    <w:p w14:paraId="6B3DE01A" w14:textId="77777777" w:rsidR="00813F05" w:rsidRDefault="000873D9">
      <w:pPr>
        <w:pStyle w:val="Heading1"/>
        <w:numPr>
          <w:ilvl w:val="0"/>
          <w:numId w:val="2"/>
        </w:numPr>
        <w:tabs>
          <w:tab w:val="left" w:pos="471"/>
        </w:tabs>
        <w:ind w:left="471" w:hanging="287"/>
      </w:pPr>
      <w:bookmarkStart w:id="3" w:name="2._Public_Comment"/>
      <w:bookmarkEnd w:id="3"/>
      <w:r>
        <w:t>Public</w:t>
      </w:r>
      <w:r>
        <w:rPr>
          <w:spacing w:val="-17"/>
        </w:rPr>
        <w:t xml:space="preserve"> </w:t>
      </w:r>
      <w:r>
        <w:rPr>
          <w:spacing w:val="-2"/>
        </w:rPr>
        <w:t>Comment</w:t>
      </w:r>
    </w:p>
    <w:p w14:paraId="6B3DE01B" w14:textId="77777777" w:rsidR="00813F05" w:rsidRDefault="00813F05">
      <w:pPr>
        <w:pStyle w:val="BodyText"/>
        <w:spacing w:before="5"/>
        <w:rPr>
          <w:b/>
        </w:rPr>
      </w:pPr>
    </w:p>
    <w:p w14:paraId="6B3DE01C" w14:textId="77777777" w:rsidR="00813F05" w:rsidRDefault="000873D9">
      <w:pPr>
        <w:pStyle w:val="ListParagraph"/>
        <w:numPr>
          <w:ilvl w:val="0"/>
          <w:numId w:val="2"/>
        </w:numPr>
        <w:tabs>
          <w:tab w:val="left" w:pos="471"/>
        </w:tabs>
        <w:ind w:left="471" w:hanging="287"/>
        <w:rPr>
          <w:b/>
          <w:sz w:val="24"/>
        </w:rPr>
      </w:pPr>
      <w:r>
        <w:rPr>
          <w:b/>
          <w:spacing w:val="-4"/>
          <w:sz w:val="24"/>
        </w:rPr>
        <w:t>Consent</w:t>
      </w:r>
      <w:r>
        <w:rPr>
          <w:b/>
          <w:spacing w:val="-2"/>
          <w:sz w:val="24"/>
        </w:rPr>
        <w:t xml:space="preserve"> </w:t>
      </w:r>
      <w:r>
        <w:rPr>
          <w:b/>
          <w:spacing w:val="-4"/>
          <w:sz w:val="24"/>
        </w:rPr>
        <w:t>Agenda</w:t>
      </w:r>
      <w:r>
        <w:rPr>
          <w:b/>
          <w:spacing w:val="-1"/>
          <w:sz w:val="24"/>
        </w:rPr>
        <w:t xml:space="preserve"> </w:t>
      </w:r>
      <w:r>
        <w:rPr>
          <w:b/>
          <w:spacing w:val="-4"/>
          <w:sz w:val="24"/>
        </w:rPr>
        <w:t>Items</w:t>
      </w:r>
    </w:p>
    <w:p w14:paraId="6371BA27" w14:textId="79575368" w:rsidR="009E4EBB" w:rsidRPr="00553782" w:rsidRDefault="00231521" w:rsidP="00553782">
      <w:pPr>
        <w:pStyle w:val="ListParagraph"/>
        <w:numPr>
          <w:ilvl w:val="1"/>
          <w:numId w:val="2"/>
        </w:numPr>
        <w:tabs>
          <w:tab w:val="left" w:pos="903"/>
        </w:tabs>
        <w:spacing w:before="2"/>
        <w:rPr>
          <w:rFonts w:ascii="Arial" w:hAnsi="Arial" w:cs="Arial"/>
        </w:rPr>
      </w:pPr>
      <w:r w:rsidRPr="009E4EBB">
        <w:rPr>
          <w:rFonts w:ascii="Arial" w:hAnsi="Arial" w:cs="Arial"/>
        </w:rPr>
        <w:t xml:space="preserve"> </w:t>
      </w:r>
      <w:r w:rsidR="00DB7336" w:rsidRPr="009E4EBB">
        <w:rPr>
          <w:rFonts w:ascii="Arial" w:hAnsi="Arial" w:cs="Arial"/>
        </w:rPr>
        <w:t>Consider and take possible action on</w:t>
      </w:r>
      <w:r w:rsidR="000873D9" w:rsidRPr="009E4EBB">
        <w:rPr>
          <w:rFonts w:ascii="Arial" w:hAnsi="Arial" w:cs="Arial"/>
          <w:spacing w:val="-4"/>
        </w:rPr>
        <w:t xml:space="preserve"> </w:t>
      </w:r>
      <w:r w:rsidR="000873D9" w:rsidRPr="009E4EBB">
        <w:rPr>
          <w:rFonts w:ascii="Arial" w:hAnsi="Arial" w:cs="Arial"/>
        </w:rPr>
        <w:t>board</w:t>
      </w:r>
      <w:r w:rsidR="000873D9" w:rsidRPr="009E4EBB">
        <w:rPr>
          <w:rFonts w:ascii="Arial" w:hAnsi="Arial" w:cs="Arial"/>
          <w:spacing w:val="-4"/>
        </w:rPr>
        <w:t xml:space="preserve"> </w:t>
      </w:r>
      <w:r w:rsidR="000873D9" w:rsidRPr="009E4EBB">
        <w:rPr>
          <w:rFonts w:ascii="Arial" w:hAnsi="Arial" w:cs="Arial"/>
        </w:rPr>
        <w:t>meeting</w:t>
      </w:r>
      <w:r w:rsidR="000873D9" w:rsidRPr="009E4EBB">
        <w:rPr>
          <w:rFonts w:ascii="Arial" w:hAnsi="Arial" w:cs="Arial"/>
          <w:spacing w:val="-3"/>
        </w:rPr>
        <w:t xml:space="preserve"> </w:t>
      </w:r>
      <w:r w:rsidR="000873D9" w:rsidRPr="009E4EBB">
        <w:rPr>
          <w:rFonts w:ascii="Arial" w:hAnsi="Arial" w:cs="Arial"/>
        </w:rPr>
        <w:t>minutes:</w:t>
      </w:r>
      <w:r w:rsidR="000873D9" w:rsidRPr="009E4EBB">
        <w:rPr>
          <w:rFonts w:ascii="Arial" w:hAnsi="Arial" w:cs="Arial"/>
          <w:spacing w:val="-4"/>
        </w:rPr>
        <w:t xml:space="preserve"> </w:t>
      </w:r>
      <w:r w:rsidR="00F76CAA" w:rsidRPr="009E4EBB">
        <w:rPr>
          <w:rFonts w:ascii="Arial" w:hAnsi="Arial" w:cs="Arial"/>
        </w:rPr>
        <w:t>8.9.25</w:t>
      </w:r>
    </w:p>
    <w:p w14:paraId="281C5EE8" w14:textId="77777777" w:rsidR="009E4EBB" w:rsidRPr="009E4EBB" w:rsidRDefault="009E4EBB" w:rsidP="009E4EBB">
      <w:pPr>
        <w:pStyle w:val="xmsonormal"/>
        <w:ind w:left="1027"/>
        <w:rPr>
          <w:rFonts w:ascii="Arial" w:hAnsi="Arial" w:cs="Arial"/>
          <w:color w:val="000000"/>
          <w:sz w:val="22"/>
          <w:szCs w:val="22"/>
        </w:rPr>
      </w:pPr>
    </w:p>
    <w:p w14:paraId="0A27CD0E" w14:textId="5AA7229B" w:rsidR="005D4080" w:rsidRPr="009E4EBB" w:rsidRDefault="005D4080" w:rsidP="005D4080">
      <w:pPr>
        <w:pStyle w:val="xmsonormal"/>
        <w:ind w:left="710"/>
        <w:rPr>
          <w:rFonts w:ascii="Arial" w:hAnsi="Arial" w:cs="Arial"/>
          <w:sz w:val="22"/>
          <w:szCs w:val="22"/>
        </w:rPr>
      </w:pPr>
      <w:r w:rsidRPr="009E4EBB">
        <w:rPr>
          <w:rFonts w:ascii="Arial" w:hAnsi="Arial" w:cs="Arial"/>
          <w:color w:val="000000"/>
          <w:sz w:val="22"/>
          <w:szCs w:val="22"/>
        </w:rPr>
        <w:t>3.</w:t>
      </w:r>
      <w:r w:rsidR="00553782">
        <w:rPr>
          <w:rFonts w:ascii="Arial" w:hAnsi="Arial" w:cs="Arial"/>
          <w:color w:val="000000"/>
          <w:sz w:val="22"/>
          <w:szCs w:val="22"/>
        </w:rPr>
        <w:t>2</w:t>
      </w:r>
      <w:r w:rsidR="00231521" w:rsidRPr="009E4EBB">
        <w:rPr>
          <w:rFonts w:ascii="Arial" w:hAnsi="Arial" w:cs="Arial"/>
          <w:color w:val="000000"/>
          <w:sz w:val="22"/>
          <w:szCs w:val="22"/>
        </w:rPr>
        <w:t xml:space="preserve"> </w:t>
      </w:r>
      <w:r w:rsidRPr="009E4EBB">
        <w:rPr>
          <w:rFonts w:ascii="Arial" w:hAnsi="Arial" w:cs="Arial"/>
          <w:color w:val="000000"/>
          <w:sz w:val="22"/>
          <w:szCs w:val="22"/>
        </w:rPr>
        <w:t xml:space="preserve">Consider and take possible action regarding the establishment of Finance Committees. </w:t>
      </w:r>
    </w:p>
    <w:p w14:paraId="6B3DE023" w14:textId="77777777" w:rsidR="00813F05" w:rsidRDefault="00813F05">
      <w:pPr>
        <w:pStyle w:val="BodyText"/>
        <w:spacing w:before="46"/>
        <w:rPr>
          <w:sz w:val="22"/>
        </w:rPr>
      </w:pPr>
    </w:p>
    <w:p w14:paraId="4A791458" w14:textId="50BC964A" w:rsidR="0078294C" w:rsidRPr="00553782" w:rsidRDefault="000873D9" w:rsidP="00553782">
      <w:pPr>
        <w:pStyle w:val="Heading1"/>
        <w:numPr>
          <w:ilvl w:val="0"/>
          <w:numId w:val="2"/>
        </w:numPr>
        <w:tabs>
          <w:tab w:val="left" w:pos="471"/>
        </w:tabs>
        <w:spacing w:before="1"/>
        <w:ind w:left="471" w:hanging="287"/>
      </w:pPr>
      <w:bookmarkStart w:id="4" w:name="4._Action_Agenda_Items"/>
      <w:bookmarkEnd w:id="4"/>
      <w:r>
        <w:rPr>
          <w:spacing w:val="-2"/>
        </w:rPr>
        <w:t>Action</w:t>
      </w:r>
      <w:r>
        <w:rPr>
          <w:spacing w:val="-16"/>
        </w:rPr>
        <w:t xml:space="preserve"> </w:t>
      </w:r>
      <w:r>
        <w:rPr>
          <w:spacing w:val="-2"/>
        </w:rPr>
        <w:t>Agenda</w:t>
      </w:r>
      <w:r>
        <w:rPr>
          <w:spacing w:val="-20"/>
        </w:rPr>
        <w:t xml:space="preserve"> </w:t>
      </w:r>
      <w:r>
        <w:rPr>
          <w:spacing w:val="-2"/>
        </w:rPr>
        <w:t>Items</w:t>
      </w:r>
    </w:p>
    <w:p w14:paraId="614DC33C" w14:textId="77777777" w:rsidR="0078294C" w:rsidRPr="00553782" w:rsidRDefault="0078294C" w:rsidP="00553782">
      <w:pPr>
        <w:rPr>
          <w:b/>
          <w:bCs/>
        </w:rPr>
      </w:pPr>
    </w:p>
    <w:p w14:paraId="413D1C31" w14:textId="4F33E294" w:rsidR="00553782" w:rsidRPr="00553782" w:rsidRDefault="00553782" w:rsidP="00B22C00">
      <w:pPr>
        <w:pStyle w:val="ListParagraph"/>
        <w:numPr>
          <w:ilvl w:val="1"/>
          <w:numId w:val="2"/>
        </w:numPr>
        <w:rPr>
          <w:rFonts w:asciiTheme="minorHAnsi" w:hAnsiTheme="minorHAnsi" w:cstheme="minorHAnsi"/>
          <w:b/>
          <w:bCs/>
        </w:rPr>
      </w:pPr>
      <w:r w:rsidRPr="00553782">
        <w:rPr>
          <w:rFonts w:asciiTheme="minorHAnsi" w:hAnsiTheme="minorHAnsi" w:cstheme="minorHAnsi"/>
          <w:b/>
          <w:bCs/>
          <w:color w:val="000000"/>
        </w:rPr>
        <w:t xml:space="preserve">Consider and take possible action on Board Resolution for Compliance </w:t>
      </w:r>
      <w:proofErr w:type="gramStart"/>
      <w:r w:rsidRPr="00553782">
        <w:rPr>
          <w:rFonts w:asciiTheme="minorHAnsi" w:hAnsiTheme="minorHAnsi" w:cstheme="minorHAnsi"/>
          <w:b/>
          <w:bCs/>
          <w:color w:val="000000"/>
        </w:rPr>
        <w:t>with  Education</w:t>
      </w:r>
      <w:proofErr w:type="gramEnd"/>
      <w:r w:rsidRPr="00553782">
        <w:rPr>
          <w:rFonts w:asciiTheme="minorHAnsi" w:hAnsiTheme="minorHAnsi" w:cstheme="minorHAnsi"/>
          <w:b/>
          <w:bCs/>
          <w:color w:val="000000"/>
        </w:rPr>
        <w:t xml:space="preserve"> Code Sections 11.005</w:t>
      </w:r>
      <w:r w:rsidRPr="00553782">
        <w:rPr>
          <w:rStyle w:val="xapple-converted-space"/>
          <w:rFonts w:asciiTheme="minorHAnsi" w:hAnsiTheme="minorHAnsi" w:cstheme="minorHAnsi"/>
          <w:b/>
          <w:bCs/>
          <w:color w:val="000000"/>
        </w:rPr>
        <w:t> </w:t>
      </w:r>
      <w:r w:rsidRPr="00553782">
        <w:rPr>
          <w:rFonts w:asciiTheme="minorHAnsi" w:hAnsiTheme="minorHAnsi" w:cstheme="minorHAnsi"/>
          <w:b/>
          <w:bCs/>
          <w:color w:val="000000"/>
        </w:rPr>
        <w:t xml:space="preserve">(Prohibition on DEI Duties) and Section </w:t>
      </w:r>
      <w:proofErr w:type="gramStart"/>
      <w:r w:rsidRPr="00553782">
        <w:rPr>
          <w:rFonts w:asciiTheme="minorHAnsi" w:hAnsiTheme="minorHAnsi" w:cstheme="minorHAnsi"/>
          <w:b/>
          <w:bCs/>
          <w:color w:val="000000"/>
        </w:rPr>
        <w:t>28.0022  (</w:t>
      </w:r>
      <w:proofErr w:type="gramEnd"/>
      <w:r w:rsidRPr="00553782">
        <w:rPr>
          <w:rFonts w:asciiTheme="minorHAnsi" w:hAnsiTheme="minorHAnsi" w:cstheme="minorHAnsi"/>
          <w:b/>
          <w:bCs/>
          <w:color w:val="000000"/>
        </w:rPr>
        <w:t>Certain Instructional Requirements and Prohibitions)</w:t>
      </w:r>
    </w:p>
    <w:p w14:paraId="32E5DA55" w14:textId="77777777" w:rsidR="00553782" w:rsidRPr="00553782" w:rsidRDefault="00553782" w:rsidP="00553782">
      <w:pPr>
        <w:pStyle w:val="ListParagraph"/>
        <w:ind w:left="1027" w:firstLine="0"/>
        <w:rPr>
          <w:rFonts w:asciiTheme="minorHAnsi" w:hAnsiTheme="minorHAnsi" w:cstheme="minorHAnsi"/>
          <w:b/>
          <w:bCs/>
        </w:rPr>
      </w:pPr>
    </w:p>
    <w:p w14:paraId="0F9B1E95" w14:textId="58E76C93" w:rsidR="00315A0F" w:rsidRDefault="00315A0F" w:rsidP="00B22C00">
      <w:pPr>
        <w:pStyle w:val="ListParagraph"/>
        <w:numPr>
          <w:ilvl w:val="1"/>
          <w:numId w:val="2"/>
        </w:numPr>
        <w:rPr>
          <w:b/>
          <w:bCs/>
        </w:rPr>
      </w:pPr>
      <w:r>
        <w:rPr>
          <w:b/>
          <w:bCs/>
        </w:rPr>
        <w:t xml:space="preserve">Presentation, discussion, and possible action regarding </w:t>
      </w:r>
      <w:r w:rsidR="0060403C">
        <w:rPr>
          <w:b/>
          <w:bCs/>
        </w:rPr>
        <w:t>89</w:t>
      </w:r>
      <w:r w:rsidR="0060403C" w:rsidRPr="0060403C">
        <w:rPr>
          <w:b/>
          <w:bCs/>
          <w:vertAlign w:val="superscript"/>
        </w:rPr>
        <w:t>th</w:t>
      </w:r>
      <w:r w:rsidR="0060403C">
        <w:rPr>
          <w:b/>
          <w:bCs/>
        </w:rPr>
        <w:t xml:space="preserve"> Legislature</w:t>
      </w:r>
    </w:p>
    <w:p w14:paraId="2F16C085" w14:textId="32A0047E" w:rsidR="00853AE1" w:rsidRPr="00853AE1" w:rsidRDefault="0060403C" w:rsidP="0060403C">
      <w:pPr>
        <w:pStyle w:val="BodyText"/>
        <w:tabs>
          <w:tab w:val="left" w:pos="1555"/>
        </w:tabs>
        <w:spacing w:line="244" w:lineRule="auto"/>
        <w:ind w:right="1433"/>
        <w:rPr>
          <w:i/>
          <w:iCs/>
        </w:rPr>
      </w:pPr>
      <w:r>
        <w:rPr>
          <w:i/>
          <w:iCs/>
        </w:rPr>
        <w:t xml:space="preserve">                   Presented by Florencio Zepeda, Academica Southwest</w:t>
      </w:r>
    </w:p>
    <w:p w14:paraId="6E4FC64B" w14:textId="77777777" w:rsidR="00853AE1" w:rsidRPr="00853AE1" w:rsidRDefault="00853AE1" w:rsidP="00853AE1">
      <w:pPr>
        <w:ind w:left="710"/>
        <w:rPr>
          <w:b/>
          <w:bCs/>
        </w:rPr>
      </w:pPr>
    </w:p>
    <w:p w14:paraId="2E569CF5" w14:textId="15713EA2" w:rsidR="00B54756" w:rsidRDefault="000873D9" w:rsidP="00B22C00">
      <w:pPr>
        <w:pStyle w:val="ListParagraph"/>
        <w:numPr>
          <w:ilvl w:val="1"/>
          <w:numId w:val="2"/>
        </w:numPr>
        <w:rPr>
          <w:b/>
          <w:bCs/>
        </w:rPr>
      </w:pPr>
      <w:r w:rsidRPr="009D035F">
        <w:rPr>
          <w:b/>
          <w:bCs/>
        </w:rPr>
        <w:t>Presentation,</w:t>
      </w:r>
      <w:r w:rsidRPr="009D035F">
        <w:rPr>
          <w:b/>
          <w:bCs/>
          <w:spacing w:val="-7"/>
        </w:rPr>
        <w:t xml:space="preserve"> </w:t>
      </w:r>
      <w:r w:rsidRPr="009D035F">
        <w:rPr>
          <w:b/>
          <w:bCs/>
        </w:rPr>
        <w:t>discussion,</w:t>
      </w:r>
      <w:r w:rsidRPr="009D035F">
        <w:rPr>
          <w:b/>
          <w:bCs/>
          <w:spacing w:val="-5"/>
        </w:rPr>
        <w:t xml:space="preserve"> </w:t>
      </w:r>
      <w:r w:rsidRPr="009D035F">
        <w:rPr>
          <w:b/>
          <w:bCs/>
        </w:rPr>
        <w:t>and</w:t>
      </w:r>
      <w:r w:rsidRPr="009D035F">
        <w:rPr>
          <w:b/>
          <w:bCs/>
          <w:spacing w:val="-7"/>
        </w:rPr>
        <w:t xml:space="preserve"> </w:t>
      </w:r>
      <w:r w:rsidRPr="009D035F">
        <w:rPr>
          <w:b/>
          <w:bCs/>
        </w:rPr>
        <w:t>possible</w:t>
      </w:r>
      <w:r w:rsidRPr="009D035F">
        <w:rPr>
          <w:b/>
          <w:bCs/>
          <w:spacing w:val="-6"/>
        </w:rPr>
        <w:t xml:space="preserve"> </w:t>
      </w:r>
      <w:r w:rsidRPr="009D035F">
        <w:rPr>
          <w:b/>
          <w:bCs/>
        </w:rPr>
        <w:t>action</w:t>
      </w:r>
      <w:r w:rsidRPr="009D035F">
        <w:rPr>
          <w:b/>
          <w:bCs/>
          <w:spacing w:val="-7"/>
        </w:rPr>
        <w:t xml:space="preserve"> </w:t>
      </w:r>
      <w:r w:rsidRPr="009D035F">
        <w:rPr>
          <w:b/>
          <w:bCs/>
        </w:rPr>
        <w:t>regarding</w:t>
      </w:r>
      <w:r w:rsidR="00CE2864" w:rsidRPr="009D035F">
        <w:rPr>
          <w:b/>
          <w:bCs/>
          <w:spacing w:val="-6"/>
        </w:rPr>
        <w:t xml:space="preserve"> </w:t>
      </w:r>
      <w:r w:rsidR="00F075A1" w:rsidRPr="009D035F">
        <w:rPr>
          <w:b/>
          <w:bCs/>
        </w:rPr>
        <w:t xml:space="preserve">Board Resolution </w:t>
      </w:r>
      <w:r w:rsidR="0060403C">
        <w:rPr>
          <w:b/>
          <w:bCs/>
        </w:rPr>
        <w:t xml:space="preserve">to change name to campus </w:t>
      </w:r>
      <w:r w:rsidR="00764C25">
        <w:rPr>
          <w:b/>
          <w:bCs/>
        </w:rPr>
        <w:t>104, Somerset Academy Prep to Somerset Academy Oaks Prep</w:t>
      </w:r>
    </w:p>
    <w:p w14:paraId="7A07BD79" w14:textId="15FCC46B" w:rsidR="0028261B" w:rsidRDefault="0028261B" w:rsidP="0028261B">
      <w:pPr>
        <w:pStyle w:val="ListParagraph"/>
        <w:ind w:left="1027" w:firstLine="0"/>
        <w:rPr>
          <w:b/>
          <w:bCs/>
        </w:rPr>
      </w:pPr>
      <w:proofErr w:type="gramStart"/>
      <w:r w:rsidRPr="009D035F">
        <w:rPr>
          <w:i/>
        </w:rPr>
        <w:t>Presented</w:t>
      </w:r>
      <w:proofErr w:type="gramEnd"/>
      <w:r w:rsidRPr="009D035F">
        <w:rPr>
          <w:i/>
          <w:spacing w:val="-12"/>
        </w:rPr>
        <w:t xml:space="preserve"> </w:t>
      </w:r>
      <w:r w:rsidRPr="009D035F">
        <w:rPr>
          <w:i/>
        </w:rPr>
        <w:t>by</w:t>
      </w:r>
      <w:r w:rsidRPr="009D035F">
        <w:rPr>
          <w:i/>
          <w:spacing w:val="-10"/>
        </w:rPr>
        <w:t xml:space="preserve"> </w:t>
      </w:r>
      <w:r w:rsidRPr="009D035F">
        <w:rPr>
          <w:i/>
        </w:rPr>
        <w:t>Danny</w:t>
      </w:r>
      <w:r w:rsidRPr="009D035F">
        <w:rPr>
          <w:i/>
          <w:spacing w:val="-3"/>
        </w:rPr>
        <w:t xml:space="preserve"> </w:t>
      </w:r>
      <w:r w:rsidRPr="009D035F">
        <w:rPr>
          <w:i/>
        </w:rPr>
        <w:t>Diaz,</w:t>
      </w:r>
      <w:r w:rsidRPr="009D035F">
        <w:rPr>
          <w:i/>
          <w:spacing w:val="-4"/>
        </w:rPr>
        <w:t xml:space="preserve"> </w:t>
      </w:r>
      <w:r w:rsidRPr="009D035F">
        <w:rPr>
          <w:i/>
        </w:rPr>
        <w:t>Academica</w:t>
      </w:r>
      <w:r w:rsidRPr="009D035F">
        <w:rPr>
          <w:i/>
          <w:spacing w:val="-4"/>
        </w:rPr>
        <w:t xml:space="preserve"> </w:t>
      </w:r>
      <w:r w:rsidRPr="009D035F">
        <w:rPr>
          <w:i/>
          <w:spacing w:val="-2"/>
        </w:rPr>
        <w:t>Southwest</w:t>
      </w:r>
    </w:p>
    <w:p w14:paraId="1566AE6C" w14:textId="77777777" w:rsidR="0028261B" w:rsidRDefault="0028261B" w:rsidP="0028261B">
      <w:pPr>
        <w:pStyle w:val="ListParagraph"/>
        <w:ind w:left="1027" w:firstLine="0"/>
        <w:rPr>
          <w:b/>
          <w:bCs/>
        </w:rPr>
      </w:pPr>
    </w:p>
    <w:p w14:paraId="2ECDF7B3" w14:textId="70E318C8" w:rsidR="001E6B8B" w:rsidRDefault="001E6B8B" w:rsidP="001E6B8B">
      <w:pPr>
        <w:pStyle w:val="ListParagraph"/>
        <w:numPr>
          <w:ilvl w:val="1"/>
          <w:numId w:val="2"/>
        </w:numPr>
        <w:rPr>
          <w:b/>
          <w:bCs/>
        </w:rPr>
      </w:pPr>
      <w:r>
        <w:rPr>
          <w:b/>
          <w:bCs/>
        </w:rPr>
        <w:t xml:space="preserve">Presentation, discussion, and possible action regarding </w:t>
      </w:r>
      <w:r w:rsidRPr="001E6B8B">
        <w:rPr>
          <w:b/>
          <w:bCs/>
        </w:rPr>
        <w:t>approval of a 3% COLA increase for all employees outside of teacher/SPED case manager rol</w:t>
      </w:r>
      <w:r w:rsidR="0028261B">
        <w:rPr>
          <w:b/>
          <w:bCs/>
        </w:rPr>
        <w:t>e</w:t>
      </w:r>
    </w:p>
    <w:p w14:paraId="5725FAC6" w14:textId="4C6373E9" w:rsidR="0028261B" w:rsidRPr="0028261B" w:rsidRDefault="0028261B" w:rsidP="0028261B">
      <w:pPr>
        <w:pStyle w:val="ListParagraph"/>
        <w:ind w:left="1027" w:firstLine="0"/>
        <w:rPr>
          <w:i/>
          <w:iCs/>
        </w:rPr>
      </w:pPr>
      <w:r w:rsidRPr="0028261B">
        <w:rPr>
          <w:i/>
          <w:iCs/>
        </w:rPr>
        <w:t>Presented by Julie DeCl</w:t>
      </w:r>
      <w:r>
        <w:rPr>
          <w:i/>
          <w:iCs/>
        </w:rPr>
        <w:t>o</w:t>
      </w:r>
      <w:r w:rsidRPr="0028261B">
        <w:rPr>
          <w:i/>
          <w:iCs/>
        </w:rPr>
        <w:t>uette, Academica Southwest</w:t>
      </w:r>
    </w:p>
    <w:p w14:paraId="0AF39874" w14:textId="77777777" w:rsidR="0028261B" w:rsidRPr="0028261B" w:rsidRDefault="0028261B" w:rsidP="0028261B">
      <w:pPr>
        <w:rPr>
          <w:b/>
          <w:bCs/>
        </w:rPr>
      </w:pPr>
    </w:p>
    <w:p w14:paraId="2EA456B6" w14:textId="32C85CF5" w:rsidR="001E6B8B" w:rsidRDefault="001E6B8B" w:rsidP="001E6B8B">
      <w:pPr>
        <w:pStyle w:val="ListParagraph"/>
        <w:numPr>
          <w:ilvl w:val="1"/>
          <w:numId w:val="2"/>
        </w:numPr>
        <w:rPr>
          <w:b/>
          <w:bCs/>
        </w:rPr>
      </w:pPr>
      <w:r>
        <w:rPr>
          <w:b/>
          <w:bCs/>
        </w:rPr>
        <w:t xml:space="preserve">Presentation, discussion, and possible action regarding </w:t>
      </w:r>
      <w:r w:rsidRPr="001E6B8B">
        <w:rPr>
          <w:b/>
          <w:bCs/>
        </w:rPr>
        <w:t>SPED Case Manager Salary Schedule</w:t>
      </w:r>
    </w:p>
    <w:p w14:paraId="4676BB3E" w14:textId="53FA1E60" w:rsidR="0028261B" w:rsidRPr="001E6B8B" w:rsidRDefault="0028261B" w:rsidP="0028261B">
      <w:pPr>
        <w:pStyle w:val="ListParagraph"/>
        <w:ind w:left="1027" w:firstLine="0"/>
        <w:rPr>
          <w:b/>
          <w:bCs/>
        </w:rPr>
      </w:pPr>
      <w:r w:rsidRPr="0028261B">
        <w:rPr>
          <w:i/>
          <w:iCs/>
        </w:rPr>
        <w:t>Presented by Julie DeCluette, Academica Southwest</w:t>
      </w:r>
    </w:p>
    <w:p w14:paraId="6DF6C8BB" w14:textId="719F3EEF" w:rsidR="001E6B8B" w:rsidRPr="00B22C00" w:rsidRDefault="001E6B8B" w:rsidP="0028261B">
      <w:pPr>
        <w:pStyle w:val="ListParagraph"/>
        <w:ind w:left="1027" w:firstLine="0"/>
        <w:rPr>
          <w:b/>
          <w:bCs/>
        </w:rPr>
      </w:pPr>
    </w:p>
    <w:p w14:paraId="6F138062" w14:textId="23EADBD0" w:rsidR="009D035F" w:rsidRPr="009D035F" w:rsidRDefault="009D035F" w:rsidP="009D035F">
      <w:pPr>
        <w:pStyle w:val="ListParagraph"/>
        <w:spacing w:line="266" w:lineRule="exact"/>
        <w:ind w:left="779" w:firstLine="248"/>
        <w:rPr>
          <w:i/>
        </w:rPr>
      </w:pPr>
    </w:p>
    <w:p w14:paraId="15F4E575" w14:textId="77777777" w:rsidR="009D035F" w:rsidRDefault="009D035F" w:rsidP="00B22C00">
      <w:pPr>
        <w:rPr>
          <w:b/>
          <w:bCs/>
        </w:rPr>
      </w:pPr>
    </w:p>
    <w:p w14:paraId="6B3DE037" w14:textId="77777777" w:rsidR="00813F05" w:rsidRDefault="00813F05">
      <w:pPr>
        <w:pStyle w:val="BodyText"/>
        <w:spacing w:before="28"/>
        <w:rPr>
          <w:i/>
        </w:rPr>
      </w:pPr>
    </w:p>
    <w:p w14:paraId="6B3DE038" w14:textId="77777777" w:rsidR="00813F05" w:rsidRDefault="000873D9">
      <w:pPr>
        <w:pStyle w:val="Heading1"/>
        <w:numPr>
          <w:ilvl w:val="0"/>
          <w:numId w:val="2"/>
        </w:numPr>
        <w:tabs>
          <w:tab w:val="left" w:pos="471"/>
        </w:tabs>
        <w:ind w:left="471" w:hanging="287"/>
      </w:pPr>
      <w:bookmarkStart w:id="5" w:name="5._Presentation_Agenda_Items"/>
      <w:bookmarkEnd w:id="5"/>
      <w:r>
        <w:t>Presentation</w:t>
      </w:r>
      <w:r>
        <w:rPr>
          <w:spacing w:val="-13"/>
        </w:rPr>
        <w:t xml:space="preserve"> </w:t>
      </w:r>
      <w:r>
        <w:t>Agenda</w:t>
      </w:r>
      <w:r>
        <w:rPr>
          <w:spacing w:val="-12"/>
        </w:rPr>
        <w:t xml:space="preserve"> </w:t>
      </w:r>
      <w:r>
        <w:rPr>
          <w:spacing w:val="-2"/>
        </w:rPr>
        <w:t>Items</w:t>
      </w:r>
    </w:p>
    <w:p w14:paraId="141B6A8B" w14:textId="15E16445" w:rsidR="00553782" w:rsidRPr="0078294C" w:rsidRDefault="00553782" w:rsidP="00553782">
      <w:pPr>
        <w:pStyle w:val="ListParagraph"/>
        <w:numPr>
          <w:ilvl w:val="1"/>
          <w:numId w:val="2"/>
        </w:numPr>
        <w:rPr>
          <w:b/>
          <w:bCs/>
        </w:rPr>
      </w:pPr>
      <w:r>
        <w:rPr>
          <w:b/>
          <w:bCs/>
        </w:rPr>
        <w:t>Presentation regarding FIRST Rating for the 2024/2025 SY</w:t>
      </w:r>
    </w:p>
    <w:p w14:paraId="34E6C4DF" w14:textId="77777777" w:rsidR="00553782" w:rsidRDefault="00553782" w:rsidP="00553782">
      <w:pPr>
        <w:pStyle w:val="ListParagraph"/>
        <w:tabs>
          <w:tab w:val="left" w:pos="1025"/>
        </w:tabs>
        <w:spacing w:before="266"/>
        <w:ind w:left="1022" w:firstLine="0"/>
        <w:contextualSpacing/>
        <w:rPr>
          <w:b/>
        </w:rPr>
      </w:pPr>
    </w:p>
    <w:p w14:paraId="26D848F9" w14:textId="77777777" w:rsidR="00D445FF" w:rsidRDefault="009D035F" w:rsidP="00D445FF">
      <w:pPr>
        <w:pStyle w:val="ListParagraph"/>
        <w:ind w:left="1027" w:firstLine="0"/>
        <w:rPr>
          <w:i/>
        </w:rPr>
      </w:pPr>
      <w:r>
        <w:rPr>
          <w:b/>
        </w:rPr>
        <w:t xml:space="preserve">Presentation and discussion regarding </w:t>
      </w:r>
      <w:r w:rsidR="005D08DB">
        <w:rPr>
          <w:b/>
        </w:rPr>
        <w:t>Facilities update</w:t>
      </w:r>
      <w:r w:rsidR="00D445FF" w:rsidRPr="00D445FF">
        <w:rPr>
          <w:i/>
        </w:rPr>
        <w:t xml:space="preserve"> </w:t>
      </w:r>
    </w:p>
    <w:p w14:paraId="4C247D28" w14:textId="0DBD3773" w:rsidR="00D445FF" w:rsidRPr="00D445FF" w:rsidRDefault="00D445FF" w:rsidP="00D445FF">
      <w:pPr>
        <w:pStyle w:val="ListParagraph"/>
        <w:ind w:left="1027" w:firstLine="0"/>
        <w:rPr>
          <w:b/>
          <w:bCs/>
        </w:rPr>
      </w:pPr>
      <w:proofErr w:type="gramStart"/>
      <w:r w:rsidRPr="009D035F">
        <w:rPr>
          <w:i/>
        </w:rPr>
        <w:t>Presented</w:t>
      </w:r>
      <w:proofErr w:type="gramEnd"/>
      <w:r w:rsidRPr="009D035F">
        <w:rPr>
          <w:i/>
          <w:spacing w:val="-12"/>
        </w:rPr>
        <w:t xml:space="preserve"> </w:t>
      </w:r>
      <w:r w:rsidRPr="009D035F">
        <w:rPr>
          <w:i/>
        </w:rPr>
        <w:t>by</w:t>
      </w:r>
      <w:r w:rsidRPr="009D035F">
        <w:rPr>
          <w:i/>
          <w:spacing w:val="-10"/>
        </w:rPr>
        <w:t xml:space="preserve"> </w:t>
      </w:r>
      <w:r w:rsidRPr="009D035F">
        <w:rPr>
          <w:i/>
        </w:rPr>
        <w:t>Danny</w:t>
      </w:r>
      <w:r w:rsidRPr="009D035F">
        <w:rPr>
          <w:i/>
          <w:spacing w:val="-3"/>
        </w:rPr>
        <w:t xml:space="preserve"> </w:t>
      </w:r>
      <w:r w:rsidRPr="009D035F">
        <w:rPr>
          <w:i/>
        </w:rPr>
        <w:t>Diaz,</w:t>
      </w:r>
      <w:r w:rsidRPr="009D035F">
        <w:rPr>
          <w:i/>
          <w:spacing w:val="-4"/>
        </w:rPr>
        <w:t xml:space="preserve"> </w:t>
      </w:r>
      <w:r w:rsidRPr="009D035F">
        <w:rPr>
          <w:i/>
        </w:rPr>
        <w:t>Academica</w:t>
      </w:r>
      <w:r w:rsidRPr="009D035F">
        <w:rPr>
          <w:i/>
          <w:spacing w:val="-4"/>
        </w:rPr>
        <w:t xml:space="preserve"> </w:t>
      </w:r>
      <w:r w:rsidRPr="009D035F">
        <w:rPr>
          <w:i/>
          <w:spacing w:val="-2"/>
        </w:rPr>
        <w:t>Southwest</w:t>
      </w:r>
      <w:r w:rsidR="005D08DB" w:rsidRPr="00D445FF">
        <w:rPr>
          <w:b/>
        </w:rPr>
        <w:t xml:space="preserve"> </w:t>
      </w:r>
      <w:r w:rsidR="00893CB3" w:rsidRPr="00D445FF">
        <w:rPr>
          <w:b/>
        </w:rPr>
        <w:t xml:space="preserve"> </w:t>
      </w:r>
    </w:p>
    <w:p w14:paraId="609E81F7" w14:textId="77777777" w:rsidR="002A2D32" w:rsidRPr="002A2D32" w:rsidRDefault="002A2D32" w:rsidP="002A2D32">
      <w:pPr>
        <w:pStyle w:val="ListParagraph"/>
        <w:rPr>
          <w:b/>
        </w:rPr>
      </w:pPr>
    </w:p>
    <w:p w14:paraId="26FD87FC" w14:textId="04E26E9D" w:rsidR="00D61342" w:rsidRDefault="002A2D32" w:rsidP="00D61342">
      <w:pPr>
        <w:pStyle w:val="ListParagraph"/>
        <w:numPr>
          <w:ilvl w:val="1"/>
          <w:numId w:val="2"/>
        </w:numPr>
        <w:tabs>
          <w:tab w:val="left" w:pos="1025"/>
        </w:tabs>
        <w:spacing w:before="266"/>
        <w:ind w:left="1022" w:hanging="315"/>
        <w:contextualSpacing/>
        <w:rPr>
          <w:b/>
        </w:rPr>
      </w:pPr>
      <w:r>
        <w:rPr>
          <w:b/>
        </w:rPr>
        <w:t xml:space="preserve">Presentation and discussion regarding </w:t>
      </w:r>
      <w:proofErr w:type="gramStart"/>
      <w:r>
        <w:rPr>
          <w:b/>
        </w:rPr>
        <w:t>Financial</w:t>
      </w:r>
      <w:proofErr w:type="gramEnd"/>
      <w:r>
        <w:rPr>
          <w:b/>
        </w:rPr>
        <w:t xml:space="preserve"> update </w:t>
      </w:r>
    </w:p>
    <w:p w14:paraId="3010FDD0" w14:textId="3DBB65BE" w:rsidR="00D61342" w:rsidRPr="00D61342" w:rsidRDefault="00D61342" w:rsidP="00D61342">
      <w:pPr>
        <w:pStyle w:val="ListParagraph"/>
        <w:ind w:left="1378"/>
        <w:rPr>
          <w:bCs/>
          <w:i/>
          <w:iCs/>
        </w:rPr>
      </w:pPr>
      <w:r w:rsidRPr="00D61342">
        <w:rPr>
          <w:bCs/>
          <w:i/>
          <w:iCs/>
        </w:rPr>
        <w:t>Presented by Emmanuel Manon, Academica Southwest</w:t>
      </w:r>
    </w:p>
    <w:p w14:paraId="69C47031" w14:textId="77777777" w:rsidR="00D61342" w:rsidRPr="00D61342" w:rsidRDefault="00D61342" w:rsidP="00D61342">
      <w:pPr>
        <w:pStyle w:val="ListParagraph"/>
        <w:tabs>
          <w:tab w:val="left" w:pos="1025"/>
        </w:tabs>
        <w:spacing w:before="266"/>
        <w:ind w:left="1022" w:firstLine="0"/>
        <w:contextualSpacing/>
        <w:rPr>
          <w:b/>
        </w:rPr>
      </w:pPr>
    </w:p>
    <w:p w14:paraId="6B3DE039" w14:textId="7CB25EB3" w:rsidR="00813F05" w:rsidRDefault="000873D9" w:rsidP="00893CB3">
      <w:pPr>
        <w:pStyle w:val="ListParagraph"/>
        <w:numPr>
          <w:ilvl w:val="1"/>
          <w:numId w:val="2"/>
        </w:numPr>
        <w:tabs>
          <w:tab w:val="left" w:pos="1025"/>
        </w:tabs>
        <w:spacing w:before="266"/>
        <w:ind w:left="1025" w:hanging="315"/>
        <w:contextualSpacing/>
        <w:rPr>
          <w:b/>
        </w:rPr>
      </w:pPr>
      <w:r>
        <w:rPr>
          <w:b/>
          <w:spacing w:val="-6"/>
        </w:rPr>
        <w:t>Presentation</w:t>
      </w:r>
      <w:r>
        <w:rPr>
          <w:b/>
          <w:spacing w:val="-5"/>
        </w:rPr>
        <w:t xml:space="preserve"> </w:t>
      </w:r>
      <w:r>
        <w:rPr>
          <w:b/>
          <w:spacing w:val="-6"/>
        </w:rPr>
        <w:t>and</w:t>
      </w:r>
      <w:r>
        <w:rPr>
          <w:b/>
          <w:spacing w:val="-3"/>
        </w:rPr>
        <w:t xml:space="preserve"> </w:t>
      </w:r>
      <w:r>
        <w:rPr>
          <w:b/>
          <w:spacing w:val="-6"/>
        </w:rPr>
        <w:t>discussion</w:t>
      </w:r>
      <w:r>
        <w:rPr>
          <w:b/>
        </w:rPr>
        <w:t xml:space="preserve"> </w:t>
      </w:r>
      <w:r>
        <w:rPr>
          <w:b/>
          <w:spacing w:val="-6"/>
        </w:rPr>
        <w:t>regarding</w:t>
      </w:r>
      <w:r>
        <w:rPr>
          <w:b/>
          <w:spacing w:val="-1"/>
        </w:rPr>
        <w:t xml:space="preserve"> </w:t>
      </w:r>
      <w:r w:rsidR="0035799E">
        <w:rPr>
          <w:b/>
          <w:spacing w:val="-1"/>
        </w:rPr>
        <w:t>Deputy</w:t>
      </w:r>
      <w:r w:rsidR="00893CB3">
        <w:rPr>
          <w:b/>
          <w:spacing w:val="-1"/>
        </w:rPr>
        <w:t xml:space="preserve"> </w:t>
      </w:r>
      <w:r>
        <w:rPr>
          <w:b/>
          <w:spacing w:val="-6"/>
        </w:rPr>
        <w:t>Superintendent</w:t>
      </w:r>
      <w:r>
        <w:rPr>
          <w:b/>
          <w:spacing w:val="4"/>
        </w:rPr>
        <w:t xml:space="preserve"> </w:t>
      </w:r>
      <w:r>
        <w:rPr>
          <w:b/>
          <w:spacing w:val="-6"/>
        </w:rPr>
        <w:t>update</w:t>
      </w:r>
    </w:p>
    <w:p w14:paraId="6B3DE03A" w14:textId="7EC2D3B8" w:rsidR="00893CB3" w:rsidRPr="00893CB3" w:rsidRDefault="00893CB3" w:rsidP="00893CB3">
      <w:pPr>
        <w:ind w:left="710" w:firstLine="315"/>
        <w:contextualSpacing/>
        <w:rPr>
          <w:i/>
          <w:iCs/>
        </w:rPr>
        <w:sectPr w:rsidR="00893CB3" w:rsidRPr="00893CB3">
          <w:pgSz w:w="12240" w:h="15840"/>
          <w:pgMar w:top="940" w:right="1200" w:bottom="700" w:left="1320" w:header="0" w:footer="510" w:gutter="0"/>
          <w:cols w:space="720"/>
        </w:sectPr>
      </w:pPr>
      <w:r w:rsidRPr="00893CB3">
        <w:rPr>
          <w:i/>
          <w:iCs/>
        </w:rPr>
        <w:t>Presented by Cory Oliver, Somerset Academy Texas</w:t>
      </w:r>
    </w:p>
    <w:p w14:paraId="6B3DE03C" w14:textId="77777777" w:rsidR="00813F05" w:rsidRDefault="00813F05">
      <w:pPr>
        <w:sectPr w:rsidR="00813F05">
          <w:pgSz w:w="12240" w:h="15840"/>
          <w:pgMar w:top="900" w:right="1200" w:bottom="720" w:left="1320" w:header="0" w:footer="510" w:gutter="0"/>
          <w:cols w:space="720"/>
        </w:sectPr>
      </w:pPr>
    </w:p>
    <w:p w14:paraId="6B3DE03D" w14:textId="77777777" w:rsidR="00813F05" w:rsidRDefault="00813F05">
      <w:pPr>
        <w:pStyle w:val="BodyText"/>
        <w:spacing w:before="195"/>
        <w:rPr>
          <w:i/>
        </w:rPr>
      </w:pPr>
    </w:p>
    <w:p w14:paraId="6B3DE03E" w14:textId="77777777" w:rsidR="00813F05" w:rsidRDefault="000873D9">
      <w:pPr>
        <w:pStyle w:val="Heading1"/>
        <w:ind w:left="32" w:right="92" w:firstLine="0"/>
        <w:jc w:val="center"/>
      </w:pPr>
      <w:bookmarkStart w:id="6" w:name="CERTIFICATE_AS_TO_POSTING_OR_GIVING_OF_N"/>
      <w:bookmarkEnd w:id="6"/>
      <w:r>
        <w:rPr>
          <w:spacing w:val="-2"/>
        </w:rPr>
        <w:t>CERTIFICATE</w:t>
      </w:r>
      <w:r>
        <w:rPr>
          <w:spacing w:val="-33"/>
        </w:rPr>
        <w:t xml:space="preserve"> </w:t>
      </w:r>
      <w:r>
        <w:rPr>
          <w:spacing w:val="-2"/>
        </w:rPr>
        <w:t>AS</w:t>
      </w:r>
      <w:r>
        <w:rPr>
          <w:spacing w:val="-27"/>
        </w:rPr>
        <w:t xml:space="preserve"> </w:t>
      </w:r>
      <w:r>
        <w:rPr>
          <w:spacing w:val="-2"/>
        </w:rPr>
        <w:t>TO</w:t>
      </w:r>
      <w:r>
        <w:rPr>
          <w:spacing w:val="-13"/>
        </w:rPr>
        <w:t xml:space="preserve"> </w:t>
      </w:r>
      <w:r>
        <w:rPr>
          <w:spacing w:val="-2"/>
        </w:rPr>
        <w:t>POSTING</w:t>
      </w:r>
      <w:r>
        <w:rPr>
          <w:spacing w:val="-8"/>
        </w:rPr>
        <w:t xml:space="preserve"> </w:t>
      </w:r>
      <w:r>
        <w:rPr>
          <w:spacing w:val="-2"/>
        </w:rPr>
        <w:t>OR</w:t>
      </w:r>
      <w:r>
        <w:rPr>
          <w:spacing w:val="-17"/>
        </w:rPr>
        <w:t xml:space="preserve"> </w:t>
      </w:r>
      <w:r>
        <w:rPr>
          <w:spacing w:val="-2"/>
        </w:rPr>
        <w:t>GIVING</w:t>
      </w:r>
      <w:r>
        <w:rPr>
          <w:spacing w:val="-15"/>
        </w:rPr>
        <w:t xml:space="preserve"> </w:t>
      </w:r>
      <w:r>
        <w:rPr>
          <w:spacing w:val="-2"/>
        </w:rPr>
        <w:t>OF</w:t>
      </w:r>
      <w:r>
        <w:rPr>
          <w:spacing w:val="-8"/>
        </w:rPr>
        <w:t xml:space="preserve"> </w:t>
      </w:r>
      <w:r>
        <w:rPr>
          <w:spacing w:val="-2"/>
        </w:rPr>
        <w:t>NOTICE</w:t>
      </w:r>
    </w:p>
    <w:p w14:paraId="6B3DE03F" w14:textId="77777777" w:rsidR="00813F05" w:rsidRDefault="00813F05">
      <w:pPr>
        <w:pStyle w:val="BodyText"/>
        <w:spacing w:before="2"/>
        <w:rPr>
          <w:b/>
        </w:rPr>
      </w:pPr>
    </w:p>
    <w:p w14:paraId="6B3DE040" w14:textId="5CF3BCB0" w:rsidR="00813F05" w:rsidRDefault="000873D9">
      <w:pPr>
        <w:pStyle w:val="BodyText"/>
        <w:ind w:left="115" w:right="131"/>
        <w:jc w:val="both"/>
      </w:pPr>
      <w:r>
        <w:t>This</w:t>
      </w:r>
      <w:r>
        <w:rPr>
          <w:spacing w:val="40"/>
        </w:rPr>
        <w:t xml:space="preserve"> </w:t>
      </w:r>
      <w:r>
        <w:t>notice</w:t>
      </w:r>
      <w:r>
        <w:rPr>
          <w:spacing w:val="40"/>
        </w:rPr>
        <w:t xml:space="preserve"> </w:t>
      </w:r>
      <w:r>
        <w:t>was</w:t>
      </w:r>
      <w:r>
        <w:rPr>
          <w:spacing w:val="40"/>
        </w:rPr>
        <w:t xml:space="preserve"> </w:t>
      </w:r>
      <w:r>
        <w:t>posted</w:t>
      </w:r>
      <w:r>
        <w:rPr>
          <w:spacing w:val="40"/>
        </w:rPr>
        <w:t xml:space="preserve"> </w:t>
      </w:r>
      <w:r>
        <w:t>in</w:t>
      </w:r>
      <w:r>
        <w:rPr>
          <w:spacing w:val="40"/>
        </w:rPr>
        <w:t xml:space="preserve"> </w:t>
      </w:r>
      <w:r>
        <w:t>compliance</w:t>
      </w:r>
      <w:r>
        <w:rPr>
          <w:spacing w:val="40"/>
        </w:rPr>
        <w:t xml:space="preserve"> </w:t>
      </w:r>
      <w:r>
        <w:t>with</w:t>
      </w:r>
      <w:r>
        <w:rPr>
          <w:spacing w:val="40"/>
        </w:rPr>
        <w:t xml:space="preserve"> </w:t>
      </w:r>
      <w:r>
        <w:t>the</w:t>
      </w:r>
      <w:r>
        <w:rPr>
          <w:spacing w:val="40"/>
        </w:rPr>
        <w:t xml:space="preserve"> </w:t>
      </w:r>
      <w:r>
        <w:t>Texas</w:t>
      </w:r>
      <w:r>
        <w:rPr>
          <w:spacing w:val="40"/>
        </w:rPr>
        <w:t xml:space="preserve"> </w:t>
      </w:r>
      <w:r>
        <w:t>Open</w:t>
      </w:r>
      <w:r>
        <w:rPr>
          <w:spacing w:val="40"/>
        </w:rPr>
        <w:t xml:space="preserve"> </w:t>
      </w:r>
      <w:r>
        <w:t>Meetings Act</w:t>
      </w:r>
      <w:r>
        <w:rPr>
          <w:spacing w:val="40"/>
        </w:rPr>
        <w:t xml:space="preserve"> </w:t>
      </w:r>
      <w:r>
        <w:t xml:space="preserve">on </w:t>
      </w:r>
      <w:r w:rsidR="007A3DA8">
        <w:t xml:space="preserve">Tuesday, October 14, </w:t>
      </w:r>
      <w:proofErr w:type="gramStart"/>
      <w:r w:rsidR="007A3DA8">
        <w:t>2025</w:t>
      </w:r>
      <w:proofErr w:type="gramEnd"/>
      <w:r>
        <w:t xml:space="preserve"> at </w:t>
      </w:r>
      <w:r w:rsidR="007A3DA8">
        <w:t>5</w:t>
      </w:r>
      <w:r>
        <w:t>:00 PM on the entry doors of all Somerset Academy Schools in San Antonio</w:t>
      </w:r>
      <w:r>
        <w:rPr>
          <w:spacing w:val="-1"/>
        </w:rPr>
        <w:t xml:space="preserve"> </w:t>
      </w:r>
      <w:r>
        <w:t>and on the District Website.</w:t>
      </w:r>
    </w:p>
    <w:p w14:paraId="6B3DE041" w14:textId="77777777" w:rsidR="00813F05" w:rsidRDefault="00813F05">
      <w:pPr>
        <w:pStyle w:val="BodyText"/>
      </w:pPr>
    </w:p>
    <w:p w14:paraId="6B3DE042" w14:textId="77777777" w:rsidR="00813F05" w:rsidRDefault="00813F05">
      <w:pPr>
        <w:pStyle w:val="BodyText"/>
        <w:spacing w:before="4"/>
      </w:pPr>
    </w:p>
    <w:p w14:paraId="6B3DE043" w14:textId="77777777" w:rsidR="00813F05" w:rsidRDefault="000873D9">
      <w:pPr>
        <w:ind w:left="115" w:right="129"/>
        <w:jc w:val="both"/>
        <w:rPr>
          <w:i/>
          <w:sz w:val="24"/>
        </w:rPr>
      </w:pPr>
      <w:r>
        <w:rPr>
          <w:i/>
          <w:sz w:val="24"/>
        </w:rPr>
        <w:t xml:space="preserve">This meeting is accessible to individuals with disabilities and the </w:t>
      </w:r>
      <w:proofErr w:type="gramStart"/>
      <w:r>
        <w:rPr>
          <w:i/>
          <w:sz w:val="24"/>
        </w:rPr>
        <w:t>general public</w:t>
      </w:r>
      <w:proofErr w:type="gramEnd"/>
      <w:r>
        <w:rPr>
          <w:i/>
          <w:sz w:val="24"/>
        </w:rPr>
        <w:t xml:space="preserve">. If you have a disability and require special </w:t>
      </w:r>
      <w:proofErr w:type="gramStart"/>
      <w:r>
        <w:rPr>
          <w:i/>
          <w:sz w:val="24"/>
        </w:rPr>
        <w:t>accommodations</w:t>
      </w:r>
      <w:proofErr w:type="gramEnd"/>
      <w:r>
        <w:rPr>
          <w:i/>
          <w:sz w:val="24"/>
        </w:rPr>
        <w:t>, please contact Lisa Smith 210-388-0288 at least one (1) business day before the meeting, for assistance.</w:t>
      </w:r>
    </w:p>
    <w:sectPr w:rsidR="00813F05">
      <w:pgSz w:w="12240" w:h="15840"/>
      <w:pgMar w:top="1820" w:right="1200" w:bottom="720" w:left="1320" w:header="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8F8DB" w14:textId="77777777" w:rsidR="004D6BA3" w:rsidRDefault="004D6BA3">
      <w:r>
        <w:separator/>
      </w:r>
    </w:p>
  </w:endnote>
  <w:endnote w:type="continuationSeparator" w:id="0">
    <w:p w14:paraId="7CA080EE" w14:textId="77777777" w:rsidR="004D6BA3" w:rsidRDefault="004D6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DE048" w14:textId="77777777" w:rsidR="00813F05" w:rsidRDefault="000873D9">
    <w:pPr>
      <w:pStyle w:val="BodyText"/>
      <w:spacing w:line="14" w:lineRule="auto"/>
      <w:rPr>
        <w:sz w:val="19"/>
      </w:rPr>
    </w:pPr>
    <w:r>
      <w:rPr>
        <w:noProof/>
      </w:rPr>
      <mc:AlternateContent>
        <mc:Choice Requires="wps">
          <w:drawing>
            <wp:anchor distT="0" distB="0" distL="0" distR="0" simplePos="0" relativeHeight="487507968" behindDoc="1" locked="0" layoutInCell="1" allowOverlap="1" wp14:anchorId="6B3DE049" wp14:editId="6B3DE04A">
              <wp:simplePos x="0" y="0"/>
              <wp:positionH relativeFrom="page">
                <wp:posOffset>6763511</wp:posOffset>
              </wp:positionH>
              <wp:positionV relativeFrom="page">
                <wp:posOffset>9585979</wp:posOffset>
              </wp:positionV>
              <wp:extent cx="14605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39700"/>
                      </a:xfrm>
                      <a:prstGeom prst="rect">
                        <a:avLst/>
                      </a:prstGeom>
                    </wps:spPr>
                    <wps:txbx>
                      <w:txbxContent>
                        <w:p w14:paraId="6B3DE04B" w14:textId="77777777" w:rsidR="00813F05" w:rsidRDefault="000873D9">
                          <w:pPr>
                            <w:spacing w:before="15"/>
                            <w:ind w:left="60"/>
                            <w:rPr>
                              <w:rFonts w:ascii="Arial"/>
                              <w:sz w:val="16"/>
                            </w:rPr>
                          </w:pPr>
                          <w:r>
                            <w:rPr>
                              <w:rFonts w:ascii="Arial"/>
                              <w:spacing w:val="-10"/>
                              <w:sz w:val="16"/>
                            </w:rPr>
                            <w:fldChar w:fldCharType="begin"/>
                          </w:r>
                          <w:r>
                            <w:rPr>
                              <w:rFonts w:ascii="Arial"/>
                              <w:spacing w:val="-10"/>
                              <w:sz w:val="16"/>
                            </w:rPr>
                            <w:instrText xml:space="preserve"> PAGE </w:instrText>
                          </w:r>
                          <w:r>
                            <w:rPr>
                              <w:rFonts w:ascii="Arial"/>
                              <w:spacing w:val="-10"/>
                              <w:sz w:val="16"/>
                            </w:rPr>
                            <w:fldChar w:fldCharType="separate"/>
                          </w:r>
                          <w:r>
                            <w:rPr>
                              <w:rFonts w:ascii="Arial"/>
                              <w:spacing w:val="-10"/>
                              <w:sz w:val="16"/>
                            </w:rPr>
                            <w:t>4</w:t>
                          </w:r>
                          <w:r>
                            <w:rPr>
                              <w:rFonts w:ascii="Arial"/>
                              <w:spacing w:val="-10"/>
                              <w:sz w:val="16"/>
                            </w:rPr>
                            <w:fldChar w:fldCharType="end"/>
                          </w:r>
                        </w:p>
                      </w:txbxContent>
                    </wps:txbx>
                    <wps:bodyPr wrap="square" lIns="0" tIns="0" rIns="0" bIns="0" rtlCol="0">
                      <a:noAutofit/>
                    </wps:bodyPr>
                  </wps:wsp>
                </a:graphicData>
              </a:graphic>
            </wp:anchor>
          </w:drawing>
        </mc:Choice>
        <mc:Fallback>
          <w:pict>
            <v:shapetype w14:anchorId="6B3DE049" id="_x0000_t202" coordsize="21600,21600" o:spt="202" path="m,l,21600r21600,l21600,xe">
              <v:stroke joinstyle="miter"/>
              <v:path gradientshapeok="t" o:connecttype="rect"/>
            </v:shapetype>
            <v:shape id="Textbox 1" o:spid="_x0000_s1026" type="#_x0000_t202" style="position:absolute;margin-left:532.55pt;margin-top:754.8pt;width:11.5pt;height:11pt;z-index:-1580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cdkwEAABoDAAAOAAAAZHJzL2Uyb0RvYy54bWysUlFv0zAQfkfaf7D8vjrdYEDUdGJMIKQJ&#10;kAY/wHXsJiL2mTu3Sf89Zy9tEXubeLmcc+fvvu87r24nP4i9ReohNHK5qKSwwUDbh20jf/74dPlO&#10;Cko6tHqAYBt5sCRv1xevVmOs7RV0MLQWBYMEqsfYyC6lWCtFprNe0wKiDVx0gF4nPuJWtahHRveD&#10;uqqqGzUCthHBWCL+e/9UlOuC75w16ZtzZJMYGsncUolY4iZHtV7peos6dr2ZaegXsPC6Dzz0BHWv&#10;kxY77J9B+d4gELi0MOAVONcbWzSwmmX1j5rHTkdbtLA5FE820f+DNV/3j/E7ijTdwcQLLCIoPoD5&#10;ReyNGiPVc0/2lGri7ix0cujzlyUIvsjeHk5+2ikJk9Fe31RvuGK4tLx+/7Yqfqvz5YiUPlvwIieN&#10;RF5XIaD3D5TyeF0fW2YuT+MzkTRtJm7J6QbaA2sYeY2NpN87jVaK4Utgn/LOjwkek80xwTR8hPIy&#10;spQAH3YJXF8mn3HnybyAQmh+LHnDf59L1/lJr/8AAAD//wMAUEsDBBQABgAIAAAAIQBV7hwr4QAA&#10;AA8BAAAPAAAAZHJzL2Rvd25yZXYueG1sTI/BTsMwEETvSPyDtUjcqB1QozTEqSoEJyREGg4cndhN&#10;rMbrELtt+Hs2J3rbmR3Nvi22sxvY2UzBepSQrAQwg63XFjsJX/XbQwYsRIVaDR6NhF8TYFve3hQq&#10;1/6ClTnvY8eoBEOuJPQxjjnnoe2NU2HlR4O0O/jJqUhy6rie1IXK3cAfhUi5UxbpQq9G89Kb9rg/&#10;OQm7b6xe7c9H81kdKlvXG4Hv6VHK+7t59wwsmjn+h2HBJ3QoianxJ9SBDaRFuk4oS9NabFJgS0Zk&#10;GXnN4j0lKfCy4Nd/lH8AAAD//wMAUEsBAi0AFAAGAAgAAAAhALaDOJL+AAAA4QEAABMAAAAAAAAA&#10;AAAAAAAAAAAAAFtDb250ZW50X1R5cGVzXS54bWxQSwECLQAUAAYACAAAACEAOP0h/9YAAACUAQAA&#10;CwAAAAAAAAAAAAAAAAAvAQAAX3JlbHMvLnJlbHNQSwECLQAUAAYACAAAACEAt/3HHZMBAAAaAwAA&#10;DgAAAAAAAAAAAAAAAAAuAgAAZHJzL2Uyb0RvYy54bWxQSwECLQAUAAYACAAAACEAVe4cK+EAAAAP&#10;AQAADwAAAAAAAAAAAAAAAADtAwAAZHJzL2Rvd25yZXYueG1sUEsFBgAAAAAEAAQA8wAAAPsEAAAA&#10;AA==&#10;" filled="f" stroked="f">
              <v:textbox inset="0,0,0,0">
                <w:txbxContent>
                  <w:p w14:paraId="6B3DE04B" w14:textId="77777777" w:rsidR="00813F05" w:rsidRDefault="000873D9">
                    <w:pPr>
                      <w:spacing w:before="15"/>
                      <w:ind w:left="60"/>
                      <w:rPr>
                        <w:rFonts w:ascii="Arial"/>
                        <w:sz w:val="16"/>
                      </w:rPr>
                    </w:pPr>
                    <w:r>
                      <w:rPr>
                        <w:rFonts w:ascii="Arial"/>
                        <w:spacing w:val="-10"/>
                        <w:sz w:val="16"/>
                      </w:rPr>
                      <w:fldChar w:fldCharType="begin"/>
                    </w:r>
                    <w:r>
                      <w:rPr>
                        <w:rFonts w:ascii="Arial"/>
                        <w:spacing w:val="-10"/>
                        <w:sz w:val="16"/>
                      </w:rPr>
                      <w:instrText xml:space="preserve"> PAGE </w:instrText>
                    </w:r>
                    <w:r>
                      <w:rPr>
                        <w:rFonts w:ascii="Arial"/>
                        <w:spacing w:val="-10"/>
                        <w:sz w:val="16"/>
                      </w:rPr>
                      <w:fldChar w:fldCharType="separate"/>
                    </w:r>
                    <w:r>
                      <w:rPr>
                        <w:rFonts w:ascii="Arial"/>
                        <w:spacing w:val="-10"/>
                        <w:sz w:val="16"/>
                      </w:rPr>
                      <w:t>4</w:t>
                    </w:r>
                    <w:r>
                      <w:rPr>
                        <w:rFonts w:ascii="Arial"/>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524E2" w14:textId="77777777" w:rsidR="004D6BA3" w:rsidRDefault="004D6BA3">
      <w:r>
        <w:separator/>
      </w:r>
    </w:p>
  </w:footnote>
  <w:footnote w:type="continuationSeparator" w:id="0">
    <w:p w14:paraId="7ECE86CB" w14:textId="77777777" w:rsidR="004D6BA3" w:rsidRDefault="004D6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63858"/>
    <w:multiLevelType w:val="hybridMultilevel"/>
    <w:tmpl w:val="6B40FEF0"/>
    <w:lvl w:ilvl="0" w:tplc="09FA3CD6">
      <w:start w:val="1"/>
      <w:numFmt w:val="lowerLetter"/>
      <w:lvlText w:val="(%1)"/>
      <w:lvlJc w:val="left"/>
      <w:pPr>
        <w:ind w:left="429" w:hanging="315"/>
      </w:pPr>
      <w:rPr>
        <w:rFonts w:ascii="Calibri" w:eastAsia="Calibri" w:hAnsi="Calibri" w:cs="Calibri" w:hint="default"/>
        <w:b w:val="0"/>
        <w:bCs w:val="0"/>
        <w:i w:val="0"/>
        <w:iCs w:val="0"/>
        <w:spacing w:val="-8"/>
        <w:w w:val="100"/>
        <w:sz w:val="24"/>
        <w:szCs w:val="24"/>
        <w:lang w:val="en-US" w:eastAsia="en-US" w:bidi="ar-SA"/>
      </w:rPr>
    </w:lvl>
    <w:lvl w:ilvl="1" w:tplc="51989C8A">
      <w:numFmt w:val="bullet"/>
      <w:lvlText w:val="•"/>
      <w:lvlJc w:val="left"/>
      <w:pPr>
        <w:ind w:left="1350" w:hanging="315"/>
      </w:pPr>
      <w:rPr>
        <w:rFonts w:hint="default"/>
        <w:lang w:val="en-US" w:eastAsia="en-US" w:bidi="ar-SA"/>
      </w:rPr>
    </w:lvl>
    <w:lvl w:ilvl="2" w:tplc="D0C235AA">
      <w:numFmt w:val="bullet"/>
      <w:lvlText w:val="•"/>
      <w:lvlJc w:val="left"/>
      <w:pPr>
        <w:ind w:left="2280" w:hanging="315"/>
      </w:pPr>
      <w:rPr>
        <w:rFonts w:hint="default"/>
        <w:lang w:val="en-US" w:eastAsia="en-US" w:bidi="ar-SA"/>
      </w:rPr>
    </w:lvl>
    <w:lvl w:ilvl="3" w:tplc="35CAD5A4">
      <w:numFmt w:val="bullet"/>
      <w:lvlText w:val="•"/>
      <w:lvlJc w:val="left"/>
      <w:pPr>
        <w:ind w:left="3210" w:hanging="315"/>
      </w:pPr>
      <w:rPr>
        <w:rFonts w:hint="default"/>
        <w:lang w:val="en-US" w:eastAsia="en-US" w:bidi="ar-SA"/>
      </w:rPr>
    </w:lvl>
    <w:lvl w:ilvl="4" w:tplc="AE42ABFA">
      <w:numFmt w:val="bullet"/>
      <w:lvlText w:val="•"/>
      <w:lvlJc w:val="left"/>
      <w:pPr>
        <w:ind w:left="4140" w:hanging="315"/>
      </w:pPr>
      <w:rPr>
        <w:rFonts w:hint="default"/>
        <w:lang w:val="en-US" w:eastAsia="en-US" w:bidi="ar-SA"/>
      </w:rPr>
    </w:lvl>
    <w:lvl w:ilvl="5" w:tplc="288CEA88">
      <w:numFmt w:val="bullet"/>
      <w:lvlText w:val="•"/>
      <w:lvlJc w:val="left"/>
      <w:pPr>
        <w:ind w:left="5070" w:hanging="315"/>
      </w:pPr>
      <w:rPr>
        <w:rFonts w:hint="default"/>
        <w:lang w:val="en-US" w:eastAsia="en-US" w:bidi="ar-SA"/>
      </w:rPr>
    </w:lvl>
    <w:lvl w:ilvl="6" w:tplc="1DA00226">
      <w:numFmt w:val="bullet"/>
      <w:lvlText w:val="•"/>
      <w:lvlJc w:val="left"/>
      <w:pPr>
        <w:ind w:left="6000" w:hanging="315"/>
      </w:pPr>
      <w:rPr>
        <w:rFonts w:hint="default"/>
        <w:lang w:val="en-US" w:eastAsia="en-US" w:bidi="ar-SA"/>
      </w:rPr>
    </w:lvl>
    <w:lvl w:ilvl="7" w:tplc="A5043B7E">
      <w:numFmt w:val="bullet"/>
      <w:lvlText w:val="•"/>
      <w:lvlJc w:val="left"/>
      <w:pPr>
        <w:ind w:left="6930" w:hanging="315"/>
      </w:pPr>
      <w:rPr>
        <w:rFonts w:hint="default"/>
        <w:lang w:val="en-US" w:eastAsia="en-US" w:bidi="ar-SA"/>
      </w:rPr>
    </w:lvl>
    <w:lvl w:ilvl="8" w:tplc="D598A168">
      <w:numFmt w:val="bullet"/>
      <w:lvlText w:val="•"/>
      <w:lvlJc w:val="left"/>
      <w:pPr>
        <w:ind w:left="7860" w:hanging="315"/>
      </w:pPr>
      <w:rPr>
        <w:rFonts w:hint="default"/>
        <w:lang w:val="en-US" w:eastAsia="en-US" w:bidi="ar-SA"/>
      </w:rPr>
    </w:lvl>
  </w:abstractNum>
  <w:abstractNum w:abstractNumId="1" w15:restartNumberingAfterBreak="0">
    <w:nsid w:val="2B85412D"/>
    <w:multiLevelType w:val="multilevel"/>
    <w:tmpl w:val="15E2F9A6"/>
    <w:lvl w:ilvl="0">
      <w:start w:val="1"/>
      <w:numFmt w:val="decimal"/>
      <w:lvlText w:val="%1."/>
      <w:lvlJc w:val="left"/>
      <w:pPr>
        <w:ind w:left="472" w:hanging="288"/>
      </w:pPr>
      <w:rPr>
        <w:rFonts w:ascii="Calibri" w:eastAsia="Calibri" w:hAnsi="Calibri" w:cs="Calibri" w:hint="default"/>
        <w:b/>
        <w:bCs/>
        <w:i w:val="0"/>
        <w:iCs w:val="0"/>
        <w:spacing w:val="-14"/>
        <w:w w:val="100"/>
        <w:sz w:val="24"/>
        <w:szCs w:val="24"/>
        <w:lang w:val="en-US" w:eastAsia="en-US" w:bidi="ar-SA"/>
      </w:rPr>
    </w:lvl>
    <w:lvl w:ilvl="1">
      <w:start w:val="1"/>
      <w:numFmt w:val="decimal"/>
      <w:lvlText w:val="%1.%2"/>
      <w:lvlJc w:val="left"/>
      <w:pPr>
        <w:ind w:left="1027" w:hanging="317"/>
      </w:pPr>
      <w:rPr>
        <w:rFonts w:hint="default"/>
        <w:spacing w:val="-2"/>
        <w:w w:val="100"/>
        <w:lang w:val="en-US" w:eastAsia="en-US" w:bidi="ar-SA"/>
      </w:rPr>
    </w:lvl>
    <w:lvl w:ilvl="2">
      <w:numFmt w:val="bullet"/>
      <w:lvlText w:val="•"/>
      <w:lvlJc w:val="left"/>
      <w:pPr>
        <w:ind w:left="1020" w:hanging="317"/>
      </w:pPr>
      <w:rPr>
        <w:rFonts w:hint="default"/>
        <w:lang w:val="en-US" w:eastAsia="en-US" w:bidi="ar-SA"/>
      </w:rPr>
    </w:lvl>
    <w:lvl w:ilvl="3">
      <w:numFmt w:val="bullet"/>
      <w:lvlText w:val="•"/>
      <w:lvlJc w:val="left"/>
      <w:pPr>
        <w:ind w:left="2107" w:hanging="317"/>
      </w:pPr>
      <w:rPr>
        <w:rFonts w:hint="default"/>
        <w:lang w:val="en-US" w:eastAsia="en-US" w:bidi="ar-SA"/>
      </w:rPr>
    </w:lvl>
    <w:lvl w:ilvl="4">
      <w:numFmt w:val="bullet"/>
      <w:lvlText w:val="•"/>
      <w:lvlJc w:val="left"/>
      <w:pPr>
        <w:ind w:left="3195" w:hanging="317"/>
      </w:pPr>
      <w:rPr>
        <w:rFonts w:hint="default"/>
        <w:lang w:val="en-US" w:eastAsia="en-US" w:bidi="ar-SA"/>
      </w:rPr>
    </w:lvl>
    <w:lvl w:ilvl="5">
      <w:numFmt w:val="bullet"/>
      <w:lvlText w:val="•"/>
      <w:lvlJc w:val="left"/>
      <w:pPr>
        <w:ind w:left="4282" w:hanging="317"/>
      </w:pPr>
      <w:rPr>
        <w:rFonts w:hint="default"/>
        <w:lang w:val="en-US" w:eastAsia="en-US" w:bidi="ar-SA"/>
      </w:rPr>
    </w:lvl>
    <w:lvl w:ilvl="6">
      <w:numFmt w:val="bullet"/>
      <w:lvlText w:val="•"/>
      <w:lvlJc w:val="left"/>
      <w:pPr>
        <w:ind w:left="5370" w:hanging="317"/>
      </w:pPr>
      <w:rPr>
        <w:rFonts w:hint="default"/>
        <w:lang w:val="en-US" w:eastAsia="en-US" w:bidi="ar-SA"/>
      </w:rPr>
    </w:lvl>
    <w:lvl w:ilvl="7">
      <w:numFmt w:val="bullet"/>
      <w:lvlText w:val="•"/>
      <w:lvlJc w:val="left"/>
      <w:pPr>
        <w:ind w:left="6457" w:hanging="317"/>
      </w:pPr>
      <w:rPr>
        <w:rFonts w:hint="default"/>
        <w:lang w:val="en-US" w:eastAsia="en-US" w:bidi="ar-SA"/>
      </w:rPr>
    </w:lvl>
    <w:lvl w:ilvl="8">
      <w:numFmt w:val="bullet"/>
      <w:lvlText w:val="•"/>
      <w:lvlJc w:val="left"/>
      <w:pPr>
        <w:ind w:left="7545" w:hanging="317"/>
      </w:pPr>
      <w:rPr>
        <w:rFonts w:hint="default"/>
        <w:lang w:val="en-US" w:eastAsia="en-US" w:bidi="ar-SA"/>
      </w:rPr>
    </w:lvl>
  </w:abstractNum>
  <w:abstractNum w:abstractNumId="2" w15:restartNumberingAfterBreak="0">
    <w:nsid w:val="36510FFC"/>
    <w:multiLevelType w:val="hybridMultilevel"/>
    <w:tmpl w:val="1A50F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F991313"/>
    <w:multiLevelType w:val="hybridMultilevel"/>
    <w:tmpl w:val="D6C019B0"/>
    <w:lvl w:ilvl="0" w:tplc="E4645616">
      <w:start w:val="1"/>
      <w:numFmt w:val="decimal"/>
      <w:lvlText w:val="%1."/>
      <w:lvlJc w:val="left"/>
      <w:pPr>
        <w:ind w:left="835" w:hanging="720"/>
      </w:pPr>
      <w:rPr>
        <w:rFonts w:ascii="Calibri" w:eastAsia="Calibri" w:hAnsi="Calibri" w:cs="Calibri" w:hint="default"/>
        <w:b w:val="0"/>
        <w:bCs w:val="0"/>
        <w:i w:val="0"/>
        <w:iCs w:val="0"/>
        <w:spacing w:val="-33"/>
        <w:w w:val="100"/>
        <w:sz w:val="24"/>
        <w:szCs w:val="24"/>
        <w:lang w:val="en-US" w:eastAsia="en-US" w:bidi="ar-SA"/>
      </w:rPr>
    </w:lvl>
    <w:lvl w:ilvl="1" w:tplc="230027CE">
      <w:numFmt w:val="bullet"/>
      <w:lvlText w:val="•"/>
      <w:lvlJc w:val="left"/>
      <w:pPr>
        <w:ind w:left="1728" w:hanging="720"/>
      </w:pPr>
      <w:rPr>
        <w:rFonts w:hint="default"/>
        <w:lang w:val="en-US" w:eastAsia="en-US" w:bidi="ar-SA"/>
      </w:rPr>
    </w:lvl>
    <w:lvl w:ilvl="2" w:tplc="74FC8A40">
      <w:numFmt w:val="bullet"/>
      <w:lvlText w:val="•"/>
      <w:lvlJc w:val="left"/>
      <w:pPr>
        <w:ind w:left="2616" w:hanging="720"/>
      </w:pPr>
      <w:rPr>
        <w:rFonts w:hint="default"/>
        <w:lang w:val="en-US" w:eastAsia="en-US" w:bidi="ar-SA"/>
      </w:rPr>
    </w:lvl>
    <w:lvl w:ilvl="3" w:tplc="354882C2">
      <w:numFmt w:val="bullet"/>
      <w:lvlText w:val="•"/>
      <w:lvlJc w:val="left"/>
      <w:pPr>
        <w:ind w:left="3504" w:hanging="720"/>
      </w:pPr>
      <w:rPr>
        <w:rFonts w:hint="default"/>
        <w:lang w:val="en-US" w:eastAsia="en-US" w:bidi="ar-SA"/>
      </w:rPr>
    </w:lvl>
    <w:lvl w:ilvl="4" w:tplc="BC84A552">
      <w:numFmt w:val="bullet"/>
      <w:lvlText w:val="•"/>
      <w:lvlJc w:val="left"/>
      <w:pPr>
        <w:ind w:left="4392" w:hanging="720"/>
      </w:pPr>
      <w:rPr>
        <w:rFonts w:hint="default"/>
        <w:lang w:val="en-US" w:eastAsia="en-US" w:bidi="ar-SA"/>
      </w:rPr>
    </w:lvl>
    <w:lvl w:ilvl="5" w:tplc="D6CC0258">
      <w:numFmt w:val="bullet"/>
      <w:lvlText w:val="•"/>
      <w:lvlJc w:val="left"/>
      <w:pPr>
        <w:ind w:left="5280" w:hanging="720"/>
      </w:pPr>
      <w:rPr>
        <w:rFonts w:hint="default"/>
        <w:lang w:val="en-US" w:eastAsia="en-US" w:bidi="ar-SA"/>
      </w:rPr>
    </w:lvl>
    <w:lvl w:ilvl="6" w:tplc="41A24B58">
      <w:numFmt w:val="bullet"/>
      <w:lvlText w:val="•"/>
      <w:lvlJc w:val="left"/>
      <w:pPr>
        <w:ind w:left="6168" w:hanging="720"/>
      </w:pPr>
      <w:rPr>
        <w:rFonts w:hint="default"/>
        <w:lang w:val="en-US" w:eastAsia="en-US" w:bidi="ar-SA"/>
      </w:rPr>
    </w:lvl>
    <w:lvl w:ilvl="7" w:tplc="D5140666">
      <w:numFmt w:val="bullet"/>
      <w:lvlText w:val="•"/>
      <w:lvlJc w:val="left"/>
      <w:pPr>
        <w:ind w:left="7056" w:hanging="720"/>
      </w:pPr>
      <w:rPr>
        <w:rFonts w:hint="default"/>
        <w:lang w:val="en-US" w:eastAsia="en-US" w:bidi="ar-SA"/>
      </w:rPr>
    </w:lvl>
    <w:lvl w:ilvl="8" w:tplc="F342E384">
      <w:numFmt w:val="bullet"/>
      <w:lvlText w:val="•"/>
      <w:lvlJc w:val="left"/>
      <w:pPr>
        <w:ind w:left="7944" w:hanging="720"/>
      </w:pPr>
      <w:rPr>
        <w:rFonts w:hint="default"/>
        <w:lang w:val="en-US" w:eastAsia="en-US" w:bidi="ar-SA"/>
      </w:rPr>
    </w:lvl>
  </w:abstractNum>
  <w:abstractNum w:abstractNumId="4" w15:restartNumberingAfterBreak="0">
    <w:nsid w:val="3FC23E22"/>
    <w:multiLevelType w:val="hybridMultilevel"/>
    <w:tmpl w:val="B32648AA"/>
    <w:lvl w:ilvl="0" w:tplc="1E88BBDC">
      <w:start w:val="1"/>
      <w:numFmt w:val="lowerLetter"/>
      <w:lvlText w:val="%1."/>
      <w:lvlJc w:val="left"/>
      <w:pPr>
        <w:ind w:left="832" w:hanging="176"/>
      </w:pPr>
      <w:rPr>
        <w:rFonts w:ascii="Calibri" w:eastAsia="Calibri" w:hAnsi="Calibri" w:cs="Calibri" w:hint="default"/>
        <w:b/>
        <w:bCs/>
        <w:i w:val="0"/>
        <w:iCs w:val="0"/>
        <w:spacing w:val="-37"/>
        <w:w w:val="100"/>
        <w:sz w:val="24"/>
        <w:szCs w:val="24"/>
        <w:lang w:val="en-US" w:eastAsia="en-US" w:bidi="ar-SA"/>
      </w:rPr>
    </w:lvl>
    <w:lvl w:ilvl="1" w:tplc="7B80526C">
      <w:numFmt w:val="bullet"/>
      <w:lvlText w:val="•"/>
      <w:lvlJc w:val="left"/>
      <w:pPr>
        <w:ind w:left="1728" w:hanging="176"/>
      </w:pPr>
      <w:rPr>
        <w:rFonts w:hint="default"/>
        <w:lang w:val="en-US" w:eastAsia="en-US" w:bidi="ar-SA"/>
      </w:rPr>
    </w:lvl>
    <w:lvl w:ilvl="2" w:tplc="719008E0">
      <w:numFmt w:val="bullet"/>
      <w:lvlText w:val="•"/>
      <w:lvlJc w:val="left"/>
      <w:pPr>
        <w:ind w:left="2616" w:hanging="176"/>
      </w:pPr>
      <w:rPr>
        <w:rFonts w:hint="default"/>
        <w:lang w:val="en-US" w:eastAsia="en-US" w:bidi="ar-SA"/>
      </w:rPr>
    </w:lvl>
    <w:lvl w:ilvl="3" w:tplc="B8227E0A">
      <w:numFmt w:val="bullet"/>
      <w:lvlText w:val="•"/>
      <w:lvlJc w:val="left"/>
      <w:pPr>
        <w:ind w:left="3504" w:hanging="176"/>
      </w:pPr>
      <w:rPr>
        <w:rFonts w:hint="default"/>
        <w:lang w:val="en-US" w:eastAsia="en-US" w:bidi="ar-SA"/>
      </w:rPr>
    </w:lvl>
    <w:lvl w:ilvl="4" w:tplc="BE102730">
      <w:numFmt w:val="bullet"/>
      <w:lvlText w:val="•"/>
      <w:lvlJc w:val="left"/>
      <w:pPr>
        <w:ind w:left="4392" w:hanging="176"/>
      </w:pPr>
      <w:rPr>
        <w:rFonts w:hint="default"/>
        <w:lang w:val="en-US" w:eastAsia="en-US" w:bidi="ar-SA"/>
      </w:rPr>
    </w:lvl>
    <w:lvl w:ilvl="5" w:tplc="A8C045C0">
      <w:numFmt w:val="bullet"/>
      <w:lvlText w:val="•"/>
      <w:lvlJc w:val="left"/>
      <w:pPr>
        <w:ind w:left="5280" w:hanging="176"/>
      </w:pPr>
      <w:rPr>
        <w:rFonts w:hint="default"/>
        <w:lang w:val="en-US" w:eastAsia="en-US" w:bidi="ar-SA"/>
      </w:rPr>
    </w:lvl>
    <w:lvl w:ilvl="6" w:tplc="6CCC4BDC">
      <w:numFmt w:val="bullet"/>
      <w:lvlText w:val="•"/>
      <w:lvlJc w:val="left"/>
      <w:pPr>
        <w:ind w:left="6168" w:hanging="176"/>
      </w:pPr>
      <w:rPr>
        <w:rFonts w:hint="default"/>
        <w:lang w:val="en-US" w:eastAsia="en-US" w:bidi="ar-SA"/>
      </w:rPr>
    </w:lvl>
    <w:lvl w:ilvl="7" w:tplc="B42EC48C">
      <w:numFmt w:val="bullet"/>
      <w:lvlText w:val="•"/>
      <w:lvlJc w:val="left"/>
      <w:pPr>
        <w:ind w:left="7056" w:hanging="176"/>
      </w:pPr>
      <w:rPr>
        <w:rFonts w:hint="default"/>
        <w:lang w:val="en-US" w:eastAsia="en-US" w:bidi="ar-SA"/>
      </w:rPr>
    </w:lvl>
    <w:lvl w:ilvl="8" w:tplc="C8FA9854">
      <w:numFmt w:val="bullet"/>
      <w:lvlText w:val="•"/>
      <w:lvlJc w:val="left"/>
      <w:pPr>
        <w:ind w:left="7944" w:hanging="176"/>
      </w:pPr>
      <w:rPr>
        <w:rFonts w:hint="default"/>
        <w:lang w:val="en-US" w:eastAsia="en-US" w:bidi="ar-SA"/>
      </w:rPr>
    </w:lvl>
  </w:abstractNum>
  <w:abstractNum w:abstractNumId="5" w15:restartNumberingAfterBreak="0">
    <w:nsid w:val="5FD076D6"/>
    <w:multiLevelType w:val="hybridMultilevel"/>
    <w:tmpl w:val="759E92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7680222">
    <w:abstractNumId w:val="4"/>
  </w:num>
  <w:num w:numId="2" w16cid:durableId="1941064793">
    <w:abstractNumId w:val="1"/>
  </w:num>
  <w:num w:numId="3" w16cid:durableId="998535404">
    <w:abstractNumId w:val="3"/>
  </w:num>
  <w:num w:numId="4" w16cid:durableId="400447889">
    <w:abstractNumId w:val="0"/>
  </w:num>
  <w:num w:numId="5" w16cid:durableId="834882473">
    <w:abstractNumId w:val="2"/>
  </w:num>
  <w:num w:numId="6" w16cid:durableId="9537094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F05"/>
    <w:rsid w:val="00033A6A"/>
    <w:rsid w:val="00061395"/>
    <w:rsid w:val="000803CB"/>
    <w:rsid w:val="000873D9"/>
    <w:rsid w:val="00133BA0"/>
    <w:rsid w:val="001E6B8B"/>
    <w:rsid w:val="00231521"/>
    <w:rsid w:val="00242328"/>
    <w:rsid w:val="0028261B"/>
    <w:rsid w:val="002A2D32"/>
    <w:rsid w:val="002A65BD"/>
    <w:rsid w:val="00315A0F"/>
    <w:rsid w:val="0035799E"/>
    <w:rsid w:val="003F68A7"/>
    <w:rsid w:val="004D6BA3"/>
    <w:rsid w:val="00505618"/>
    <w:rsid w:val="00553782"/>
    <w:rsid w:val="005D08DB"/>
    <w:rsid w:val="005D4080"/>
    <w:rsid w:val="005D5E4C"/>
    <w:rsid w:val="0060403C"/>
    <w:rsid w:val="006A1526"/>
    <w:rsid w:val="0074770E"/>
    <w:rsid w:val="00764C25"/>
    <w:rsid w:val="0078294C"/>
    <w:rsid w:val="007A3DA8"/>
    <w:rsid w:val="00813F05"/>
    <w:rsid w:val="00826E95"/>
    <w:rsid w:val="008427AF"/>
    <w:rsid w:val="00850312"/>
    <w:rsid w:val="00853AE1"/>
    <w:rsid w:val="00893CB3"/>
    <w:rsid w:val="009D035F"/>
    <w:rsid w:val="009E4EBB"/>
    <w:rsid w:val="00A13A51"/>
    <w:rsid w:val="00A6361A"/>
    <w:rsid w:val="00B22C00"/>
    <w:rsid w:val="00B441CA"/>
    <w:rsid w:val="00B54756"/>
    <w:rsid w:val="00BA7DBF"/>
    <w:rsid w:val="00CE2864"/>
    <w:rsid w:val="00CF28E8"/>
    <w:rsid w:val="00D445FF"/>
    <w:rsid w:val="00D447B2"/>
    <w:rsid w:val="00D54A1E"/>
    <w:rsid w:val="00D61342"/>
    <w:rsid w:val="00DB7336"/>
    <w:rsid w:val="00DC6E0D"/>
    <w:rsid w:val="00E54A7E"/>
    <w:rsid w:val="00EE0CC7"/>
    <w:rsid w:val="00F075A1"/>
    <w:rsid w:val="00F22A92"/>
    <w:rsid w:val="00F539E7"/>
    <w:rsid w:val="00F76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DDFE4"/>
  <w15:docId w15:val="{F6D37BD3-C597-4704-8602-7E7A0C62F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471" w:hanging="28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471" w:hanging="356"/>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853AE1"/>
    <w:rPr>
      <w:rFonts w:ascii="Calibri" w:eastAsia="Calibri" w:hAnsi="Calibri" w:cs="Calibri"/>
      <w:sz w:val="24"/>
      <w:szCs w:val="24"/>
    </w:rPr>
  </w:style>
  <w:style w:type="paragraph" w:customStyle="1" w:styleId="xmsonormal">
    <w:name w:val="x_msonormal"/>
    <w:basedOn w:val="Normal"/>
    <w:rsid w:val="00DB7336"/>
    <w:pPr>
      <w:widowControl/>
      <w:autoSpaceDE/>
      <w:autoSpaceDN/>
    </w:pPr>
    <w:rPr>
      <w:rFonts w:ascii="Aptos" w:eastAsiaTheme="minorHAnsi" w:hAnsi="Aptos" w:cs="Aptos"/>
      <w:sz w:val="24"/>
      <w:szCs w:val="24"/>
    </w:rPr>
  </w:style>
  <w:style w:type="character" w:customStyle="1" w:styleId="xapple-converted-space">
    <w:name w:val="x_apple-converted-space"/>
    <w:basedOn w:val="DefaultParagraphFont"/>
    <w:rsid w:val="00DB7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021174">
      <w:bodyDiv w:val="1"/>
      <w:marLeft w:val="0"/>
      <w:marRight w:val="0"/>
      <w:marTop w:val="0"/>
      <w:marBottom w:val="0"/>
      <w:divBdr>
        <w:top w:val="none" w:sz="0" w:space="0" w:color="auto"/>
        <w:left w:val="none" w:sz="0" w:space="0" w:color="auto"/>
        <w:bottom w:val="none" w:sz="0" w:space="0" w:color="auto"/>
        <w:right w:val="none" w:sz="0" w:space="0" w:color="auto"/>
      </w:divBdr>
    </w:div>
    <w:div w:id="1418213215">
      <w:bodyDiv w:val="1"/>
      <w:marLeft w:val="0"/>
      <w:marRight w:val="0"/>
      <w:marTop w:val="0"/>
      <w:marBottom w:val="0"/>
      <w:divBdr>
        <w:top w:val="none" w:sz="0" w:space="0" w:color="auto"/>
        <w:left w:val="none" w:sz="0" w:space="0" w:color="auto"/>
        <w:bottom w:val="none" w:sz="0" w:space="0" w:color="auto"/>
        <w:right w:val="none" w:sz="0" w:space="0" w:color="auto"/>
      </w:divBdr>
    </w:div>
    <w:div w:id="1510440574">
      <w:bodyDiv w:val="1"/>
      <w:marLeft w:val="0"/>
      <w:marRight w:val="0"/>
      <w:marTop w:val="0"/>
      <w:marBottom w:val="0"/>
      <w:divBdr>
        <w:top w:val="none" w:sz="0" w:space="0" w:color="auto"/>
        <w:left w:val="none" w:sz="0" w:space="0" w:color="auto"/>
        <w:bottom w:val="none" w:sz="0" w:space="0" w:color="auto"/>
        <w:right w:val="none" w:sz="0" w:space="0" w:color="auto"/>
      </w:divBdr>
    </w:div>
    <w:div w:id="2021925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933</Words>
  <Characters>5269</Characters>
  <Application>Microsoft Office Word</Application>
  <DocSecurity>0</DocSecurity>
  <Lines>142</Lines>
  <Paragraphs>65</Paragraphs>
  <ScaleCrop>false</ScaleCrop>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Academica Texas</dc:creator>
  <dc:description/>
  <cp:lastModifiedBy>Lisa Smith</cp:lastModifiedBy>
  <cp:revision>3</cp:revision>
  <cp:lastPrinted>2025-10-14T17:16:00Z</cp:lastPrinted>
  <dcterms:created xsi:type="dcterms:W3CDTF">2025-10-14T18:06:00Z</dcterms:created>
  <dcterms:modified xsi:type="dcterms:W3CDTF">2025-10-17T15:06:00Z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2024-06-14T00:00:00Z</vt:filetime>
  </property>
  <property fmtid="{D5CDD505-2E9C-101B-9397-08002B2CF9AE}" pid="3" name="Creator">
    <vt:lpwstr>Acrobat PDFMaker 24 for Word</vt:lpwstr>
  </property>
  <property fmtid="{D5CDD505-2E9C-101B-9397-08002B2CF9AE}" pid="4" name="LastSaved">
    <vt:filetime>2024-11-15T00:00:00Z</vt:filetime>
  </property>
  <property fmtid="{D5CDD505-2E9C-101B-9397-08002B2CF9AE}" pid="5" name="Producer">
    <vt:lpwstr>Adobe PDF Library 24.2.23</vt:lpwstr>
  </property>
  <property fmtid="{D5CDD505-2E9C-101B-9397-08002B2CF9AE}" pid="6" name="SourceModified">
    <vt:lpwstr/>
  </property>
</Properties>
</file>